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706" w:rsidRDefault="00A53706" w:rsidP="00992AFD">
      <w:pPr>
        <w:pStyle w:val="Titel"/>
        <w:framePr w:wrap="notBeside"/>
      </w:pPr>
      <w:bookmarkStart w:id="0" w:name="_Toc314666327"/>
      <w:r>
        <w:t>Presseinformation</w:t>
      </w:r>
    </w:p>
    <w:bookmarkEnd w:id="0"/>
    <w:p w:rsidR="00813CC4" w:rsidRDefault="00813CC4" w:rsidP="00992AFD">
      <w:pPr>
        <w:pStyle w:val="Titel"/>
        <w:framePr w:wrap="notBeside"/>
        <w:sectPr w:rsidR="00813CC4" w:rsidSect="0090449B">
          <w:headerReference w:type="even" r:id="rId9"/>
          <w:headerReference w:type="default" r:id="rId10"/>
          <w:footerReference w:type="default" r:id="rId11"/>
          <w:headerReference w:type="first" r:id="rId12"/>
          <w:footnotePr>
            <w:numRestart w:val="eachPage"/>
          </w:footnotePr>
          <w:pgSz w:w="11906" w:h="16838" w:code="9"/>
          <w:pgMar w:top="4184" w:right="3158" w:bottom="1701" w:left="1276" w:header="0" w:footer="510" w:gutter="0"/>
          <w:cols w:space="708"/>
          <w:docGrid w:linePitch="360"/>
        </w:sectPr>
      </w:pPr>
    </w:p>
    <w:p w:rsidR="005C5444" w:rsidRPr="008931C4" w:rsidRDefault="003E4951" w:rsidP="005C5444">
      <w:pPr>
        <w:pStyle w:val="Vorspann"/>
        <w:rPr>
          <w:rFonts w:ascii="Frutiger LT Com 45 Light" w:hAnsi="Frutiger LT Com 45 Light" w:cs="Arial"/>
          <w:b/>
          <w:sz w:val="28"/>
          <w:szCs w:val="28"/>
        </w:rPr>
      </w:pPr>
      <w:r w:rsidRPr="008931C4">
        <w:rPr>
          <w:rFonts w:ascii="Frutiger LT Com 45 Light" w:hAnsi="Frutiger LT Com 45 Light" w:cs="Arial"/>
          <w:b/>
          <w:sz w:val="28"/>
          <w:szCs w:val="28"/>
        </w:rPr>
        <w:t xml:space="preserve">5. </w:t>
      </w:r>
      <w:r w:rsidR="003C6297" w:rsidRPr="008931C4">
        <w:rPr>
          <w:rFonts w:ascii="Frutiger LT Com 45 Light" w:hAnsi="Frutiger LT Com 45 Light" w:cs="Arial"/>
          <w:b/>
          <w:sz w:val="28"/>
          <w:szCs w:val="28"/>
        </w:rPr>
        <w:t xml:space="preserve">Karlsruher Leittechnisches Kolloquium 2015 </w:t>
      </w:r>
      <w:r w:rsidR="00981B30" w:rsidRPr="008931C4">
        <w:rPr>
          <w:rFonts w:ascii="Frutiger LT Com 45 Light" w:hAnsi="Frutiger LT Com 45 Light" w:cs="Arial"/>
          <w:b/>
          <w:sz w:val="28"/>
          <w:szCs w:val="28"/>
        </w:rPr>
        <w:t>des Fraunhofer IOSB</w:t>
      </w:r>
      <w:r w:rsidR="009C6E92">
        <w:rPr>
          <w:rFonts w:ascii="Frutiger LT Com 45 Light" w:hAnsi="Frutiger LT Com 45 Light" w:cs="Arial"/>
          <w:b/>
          <w:sz w:val="28"/>
          <w:szCs w:val="28"/>
        </w:rPr>
        <w:t xml:space="preserve"> </w:t>
      </w:r>
    </w:p>
    <w:p w:rsidR="005C5444" w:rsidRDefault="005C5444" w:rsidP="00EF7B09">
      <w:pPr>
        <w:pStyle w:val="Vorspann"/>
        <w:rPr>
          <w:rStyle w:val="Fett"/>
        </w:rPr>
      </w:pPr>
    </w:p>
    <w:p w:rsidR="005C5444" w:rsidRPr="008931C4" w:rsidRDefault="00981B30" w:rsidP="005C5444">
      <w:pPr>
        <w:pStyle w:val="StandardWeb"/>
        <w:rPr>
          <w:rFonts w:ascii="Frutiger LT Com 45 Light" w:hAnsi="Frutiger LT Com 45 Light"/>
          <w:b/>
          <w:sz w:val="22"/>
          <w:szCs w:val="22"/>
        </w:rPr>
      </w:pPr>
      <w:r w:rsidRPr="008931C4">
        <w:rPr>
          <w:rFonts w:ascii="Frutiger LT Com 45 Light" w:hAnsi="Frutiger LT Com 45 Light"/>
          <w:b/>
          <w:sz w:val="22"/>
          <w:szCs w:val="22"/>
        </w:rPr>
        <w:t>Am 19. November 2015 veranstaltet das Fraunhofer-Institut für Optronik, Systemtechnik und Bildauswertung (IOSB) in Karlsruhe das 5. Leittechnische Kolloquium</w:t>
      </w:r>
      <w:r w:rsidR="00A641EB">
        <w:rPr>
          <w:rFonts w:ascii="Frutiger LT Com 45 Light" w:hAnsi="Frutiger LT Com 45 Light"/>
          <w:b/>
          <w:sz w:val="22"/>
          <w:szCs w:val="22"/>
        </w:rPr>
        <w:t xml:space="preserve"> (KLK)</w:t>
      </w:r>
      <w:r w:rsidRPr="008931C4">
        <w:rPr>
          <w:rFonts w:ascii="Frutiger LT Com 45 Light" w:hAnsi="Frutiger LT Com 45 Light"/>
          <w:b/>
          <w:sz w:val="22"/>
          <w:szCs w:val="22"/>
        </w:rPr>
        <w:t xml:space="preserve"> zum Thema »Industrie 4.0 – wie sieht</w:t>
      </w:r>
      <w:r w:rsidR="00C73CF3">
        <w:rPr>
          <w:rFonts w:ascii="Frutiger LT Com 45 Light" w:hAnsi="Frutiger LT Com 45 Light"/>
          <w:b/>
          <w:sz w:val="22"/>
          <w:szCs w:val="22"/>
        </w:rPr>
        <w:t xml:space="preserve"> </w:t>
      </w:r>
      <w:r w:rsidRPr="008931C4">
        <w:rPr>
          <w:rFonts w:ascii="Frutiger LT Com 45 Light" w:hAnsi="Frutiger LT Com 45 Light"/>
          <w:b/>
          <w:sz w:val="22"/>
          <w:szCs w:val="22"/>
        </w:rPr>
        <w:t>die Steuerung der Fabrik der Zukunft aus?«</w:t>
      </w:r>
      <w:r w:rsidR="00A641EB">
        <w:rPr>
          <w:rFonts w:ascii="Frutiger LT Com 45 Light" w:hAnsi="Frutiger LT Com 45 Light"/>
          <w:b/>
          <w:sz w:val="22"/>
          <w:szCs w:val="22"/>
        </w:rPr>
        <w:t xml:space="preserve"> </w:t>
      </w:r>
      <w:r w:rsidR="003C6297" w:rsidRPr="008931C4">
        <w:rPr>
          <w:rFonts w:ascii="Frutiger LT Com 45 Light" w:hAnsi="Frutiger LT Com 45 Light"/>
          <w:b/>
          <w:sz w:val="22"/>
          <w:szCs w:val="22"/>
        </w:rPr>
        <w:t xml:space="preserve">Eine </w:t>
      </w:r>
      <w:r w:rsidR="00C81792">
        <w:rPr>
          <w:rFonts w:ascii="Frutiger LT Com 45 Light" w:hAnsi="Frutiger LT Com 45 Light"/>
          <w:b/>
          <w:sz w:val="22"/>
          <w:szCs w:val="22"/>
        </w:rPr>
        <w:t xml:space="preserve">der zentralen Fragen </w:t>
      </w:r>
      <w:r w:rsidR="00077B71">
        <w:rPr>
          <w:rFonts w:ascii="Frutiger LT Com 45 Light" w:hAnsi="Frutiger LT Com 45 Light"/>
          <w:b/>
          <w:sz w:val="22"/>
          <w:szCs w:val="22"/>
        </w:rPr>
        <w:t xml:space="preserve">an Industrie 4.0 </w:t>
      </w:r>
      <w:r w:rsidR="00C81792">
        <w:rPr>
          <w:rFonts w:ascii="Frutiger LT Com 45 Light" w:hAnsi="Frutiger LT Com 45 Light"/>
          <w:b/>
          <w:sz w:val="22"/>
          <w:szCs w:val="22"/>
        </w:rPr>
        <w:t xml:space="preserve">ist </w:t>
      </w:r>
      <w:r w:rsidR="00077B71">
        <w:rPr>
          <w:rFonts w:ascii="Frutiger LT Com 45 Light" w:hAnsi="Frutiger LT Com 45 Light"/>
          <w:b/>
          <w:sz w:val="22"/>
          <w:szCs w:val="22"/>
        </w:rPr>
        <w:t xml:space="preserve">diejenige nach ihrer </w:t>
      </w:r>
      <w:r w:rsidR="008931C4">
        <w:rPr>
          <w:rFonts w:ascii="Frutiger LT Com 45 Light" w:hAnsi="Frutiger LT Com 45 Light"/>
          <w:b/>
          <w:sz w:val="22"/>
          <w:szCs w:val="22"/>
        </w:rPr>
        <w:t>Fertigungssteuerung</w:t>
      </w:r>
      <w:r w:rsidR="006E5B6E">
        <w:rPr>
          <w:rFonts w:ascii="Frutiger LT Com 45 Light" w:hAnsi="Frutiger LT Com 45 Light"/>
          <w:b/>
          <w:sz w:val="22"/>
          <w:szCs w:val="22"/>
        </w:rPr>
        <w:t xml:space="preserve">. </w:t>
      </w:r>
      <w:r w:rsidR="003C6297" w:rsidRPr="008931C4">
        <w:rPr>
          <w:rFonts w:ascii="Frutiger LT Com 45 Light" w:hAnsi="Frutiger LT Com 45 Light"/>
          <w:b/>
          <w:sz w:val="22"/>
          <w:szCs w:val="22"/>
        </w:rPr>
        <w:t>Ob nach dem PUSH- oder PULL-Prinzip, ob mit einer zentralen Planungs- und Steuerungsinstanz oder durch dezentrale Verhandlung der Werkstücke</w:t>
      </w:r>
      <w:r w:rsidR="00A641EB">
        <w:rPr>
          <w:rFonts w:ascii="Frutiger LT Com 45 Light" w:hAnsi="Frutiger LT Com 45 Light"/>
          <w:b/>
          <w:sz w:val="22"/>
          <w:szCs w:val="22"/>
        </w:rPr>
        <w:t>. D</w:t>
      </w:r>
      <w:r w:rsidR="003C6297" w:rsidRPr="008931C4">
        <w:rPr>
          <w:rFonts w:ascii="Frutiger LT Com 45 Light" w:hAnsi="Frutiger LT Com 45 Light"/>
          <w:b/>
          <w:sz w:val="22"/>
          <w:szCs w:val="22"/>
        </w:rPr>
        <w:t xml:space="preserve">iese Aspekte </w:t>
      </w:r>
      <w:r w:rsidR="003B4CFD" w:rsidRPr="008931C4">
        <w:rPr>
          <w:rFonts w:ascii="Frutiger LT Com 45 Light" w:hAnsi="Frutiger LT Com 45 Light"/>
          <w:b/>
          <w:sz w:val="22"/>
          <w:szCs w:val="22"/>
        </w:rPr>
        <w:t xml:space="preserve">beleuchten Experten </w:t>
      </w:r>
      <w:r w:rsidR="003C6297" w:rsidRPr="008931C4">
        <w:rPr>
          <w:rFonts w:ascii="Frutiger LT Com 45 Light" w:hAnsi="Frutiger LT Com 45 Light"/>
          <w:b/>
          <w:sz w:val="22"/>
          <w:szCs w:val="22"/>
        </w:rPr>
        <w:t xml:space="preserve">beim </w:t>
      </w:r>
      <w:r w:rsidR="003B4CFD" w:rsidRPr="008931C4">
        <w:rPr>
          <w:rFonts w:ascii="Frutiger LT Com 45 Light" w:hAnsi="Frutiger LT Com 45 Light"/>
          <w:b/>
          <w:sz w:val="22"/>
          <w:szCs w:val="22"/>
        </w:rPr>
        <w:t>KLK</w:t>
      </w:r>
      <w:r w:rsidR="008931C4">
        <w:rPr>
          <w:rFonts w:ascii="Frutiger LT Com 45 Light" w:hAnsi="Frutiger LT Com 45 Light"/>
          <w:b/>
          <w:sz w:val="22"/>
          <w:szCs w:val="22"/>
        </w:rPr>
        <w:t>2015</w:t>
      </w:r>
      <w:r w:rsidR="006E5B6E">
        <w:rPr>
          <w:rFonts w:ascii="Frutiger LT Com 45 Light" w:hAnsi="Frutiger LT Com 45 Light"/>
          <w:b/>
          <w:sz w:val="22"/>
          <w:szCs w:val="22"/>
        </w:rPr>
        <w:t>.</w:t>
      </w:r>
    </w:p>
    <w:p w:rsidR="00BD4A74" w:rsidRDefault="00C81792" w:rsidP="005C5444">
      <w:pPr>
        <w:pStyle w:val="StandardWeb"/>
        <w:rPr>
          <w:rFonts w:ascii="Frutiger LT Com 45 Light" w:hAnsi="Frutiger LT Com 45 Light"/>
          <w:sz w:val="20"/>
          <w:szCs w:val="20"/>
        </w:rPr>
      </w:pPr>
      <w:r>
        <w:rPr>
          <w:rFonts w:ascii="Frutiger LT Com 45 Light" w:hAnsi="Frutiger LT Com 45 Light"/>
          <w:sz w:val="20"/>
          <w:szCs w:val="20"/>
        </w:rPr>
        <w:t>Der Schwerpunkt d</w:t>
      </w:r>
      <w:r w:rsidR="000542C8">
        <w:rPr>
          <w:rFonts w:ascii="Frutiger LT Com 45 Light" w:hAnsi="Frutiger LT Com 45 Light"/>
          <w:sz w:val="20"/>
          <w:szCs w:val="20"/>
        </w:rPr>
        <w:t>e</w:t>
      </w:r>
      <w:r>
        <w:rPr>
          <w:rFonts w:ascii="Frutiger LT Com 45 Light" w:hAnsi="Frutiger LT Com 45 Light"/>
          <w:sz w:val="20"/>
          <w:szCs w:val="20"/>
        </w:rPr>
        <w:t>s Kolloquium</w:t>
      </w:r>
      <w:r w:rsidR="006E5B6E">
        <w:rPr>
          <w:rFonts w:ascii="Frutiger LT Com 45 Light" w:hAnsi="Frutiger LT Com 45 Light"/>
          <w:sz w:val="20"/>
          <w:szCs w:val="20"/>
        </w:rPr>
        <w:t>s</w:t>
      </w:r>
      <w:r>
        <w:rPr>
          <w:rFonts w:ascii="Frutiger LT Com 45 Light" w:hAnsi="Frutiger LT Com 45 Light"/>
          <w:sz w:val="20"/>
          <w:szCs w:val="20"/>
        </w:rPr>
        <w:t xml:space="preserve"> ist die produktionsnahe Informationstechnik. </w:t>
      </w:r>
      <w:r w:rsidR="001B0EF3">
        <w:rPr>
          <w:rFonts w:ascii="Frutiger LT Com 45 Light" w:hAnsi="Frutiger LT Com 45 Light"/>
          <w:sz w:val="20"/>
          <w:szCs w:val="20"/>
        </w:rPr>
        <w:t xml:space="preserve">Industrie 4.0 ist dabei einer der Schlüsselbegriffe: Dieses Mal befasst sich das Kolloquium mit dem Thema der Steuerungslogik der </w:t>
      </w:r>
      <w:r w:rsidR="006E5B6E">
        <w:rPr>
          <w:rFonts w:ascii="Frutiger LT Com 45 Light" w:hAnsi="Frutiger LT Com 45 Light"/>
          <w:sz w:val="20"/>
          <w:szCs w:val="20"/>
        </w:rPr>
        <w:t>Zukunftsfa</w:t>
      </w:r>
      <w:r w:rsidR="00077B71">
        <w:rPr>
          <w:rFonts w:ascii="Frutiger LT Com 45 Light" w:hAnsi="Frutiger LT Com 45 Light"/>
          <w:sz w:val="20"/>
          <w:szCs w:val="20"/>
        </w:rPr>
        <w:t>brik</w:t>
      </w:r>
      <w:r w:rsidR="001B0EF3">
        <w:rPr>
          <w:rFonts w:ascii="Frutiger LT Com 45 Light" w:hAnsi="Frutiger LT Com 45 Light"/>
          <w:sz w:val="20"/>
          <w:szCs w:val="20"/>
        </w:rPr>
        <w:t xml:space="preserve">: wenn Werkstücke sich selbst organisieren und den Arbeitsplan in sich tragen, wenn sie mit den Maschinen und Materialflusssystemen die Reihenfolge ihrer Bearbeitung verhandeln, wenn die Maschinen ihren Status und ihren nächsten Wartungszyklus kennen  – braucht man dann ein zentrales Planungs- und Steuerungssystem? Oder gibt es Mechanismen und Regeln, nach denen die Reihenfolge dezentral ausgehandelt wird? </w:t>
      </w:r>
    </w:p>
    <w:p w:rsidR="00C81792" w:rsidRPr="008931C4" w:rsidRDefault="00C81792" w:rsidP="005C5444">
      <w:pPr>
        <w:pStyle w:val="StandardWeb"/>
        <w:rPr>
          <w:rFonts w:ascii="Frutiger LT Com 45 Light" w:hAnsi="Frutiger LT Com 45 Light"/>
          <w:b/>
          <w:sz w:val="20"/>
          <w:szCs w:val="20"/>
        </w:rPr>
      </w:pPr>
      <w:r>
        <w:rPr>
          <w:rFonts w:ascii="Frutiger LT Com 45 Light" w:hAnsi="Frutiger LT Com 45 Light"/>
          <w:b/>
          <w:sz w:val="20"/>
          <w:szCs w:val="20"/>
        </w:rPr>
        <w:t xml:space="preserve">Fertigungsunternehmen sollen selbst Fahrplan für </w:t>
      </w:r>
      <w:r w:rsidR="00571EAE">
        <w:rPr>
          <w:rFonts w:ascii="Frutiger LT Com 45 Light" w:hAnsi="Frutiger LT Com 45 Light"/>
          <w:b/>
          <w:sz w:val="20"/>
          <w:szCs w:val="20"/>
        </w:rPr>
        <w:t xml:space="preserve">die </w:t>
      </w:r>
      <w:r>
        <w:rPr>
          <w:rFonts w:ascii="Frutiger LT Com 45 Light" w:hAnsi="Frutiger LT Com 45 Light"/>
          <w:b/>
          <w:sz w:val="20"/>
          <w:szCs w:val="20"/>
        </w:rPr>
        <w:t xml:space="preserve">Steuerung zukünftiger Fabriken entwerfen </w:t>
      </w:r>
    </w:p>
    <w:p w:rsidR="00121757" w:rsidRDefault="001B0EF3" w:rsidP="005C5444">
      <w:pPr>
        <w:pStyle w:val="StandardWeb"/>
        <w:rPr>
          <w:rFonts w:ascii="Frutiger LT Com 45 Light" w:hAnsi="Frutiger LT Com 45 Light"/>
          <w:sz w:val="20"/>
          <w:szCs w:val="20"/>
        </w:rPr>
      </w:pPr>
      <w:r>
        <w:rPr>
          <w:rFonts w:ascii="Frutiger LT Com 45 Light" w:hAnsi="Frutiger LT Com 45 Light"/>
          <w:sz w:val="20"/>
          <w:szCs w:val="20"/>
        </w:rPr>
        <w:t>Das</w:t>
      </w:r>
      <w:r w:rsidR="00BD4A74">
        <w:rPr>
          <w:rFonts w:ascii="Frutiger LT Com 45 Light" w:hAnsi="Frutiger LT Com 45 Light"/>
          <w:sz w:val="20"/>
          <w:szCs w:val="20"/>
        </w:rPr>
        <w:t xml:space="preserve"> Fraunhofer</w:t>
      </w:r>
      <w:r>
        <w:rPr>
          <w:rFonts w:ascii="Frutiger LT Com 45 Light" w:hAnsi="Frutiger LT Com 45 Light"/>
          <w:sz w:val="20"/>
          <w:szCs w:val="20"/>
        </w:rPr>
        <w:t xml:space="preserve"> IOSB hat sich </w:t>
      </w:r>
      <w:r w:rsidR="00642184">
        <w:rPr>
          <w:rFonts w:ascii="Frutiger LT Com 45 Light" w:hAnsi="Frutiger LT Com 45 Light"/>
          <w:sz w:val="20"/>
          <w:szCs w:val="20"/>
        </w:rPr>
        <w:t xml:space="preserve">bereits </w:t>
      </w:r>
      <w:r w:rsidR="00906970">
        <w:rPr>
          <w:rFonts w:ascii="Frutiger LT Com 45 Light" w:hAnsi="Frutiger LT Com 45 Light"/>
          <w:sz w:val="20"/>
          <w:szCs w:val="20"/>
        </w:rPr>
        <w:t>vor über 10 Jahren, d.h. schon</w:t>
      </w:r>
      <w:r w:rsidR="00642184">
        <w:rPr>
          <w:rFonts w:ascii="Frutiger LT Com 45 Light" w:hAnsi="Frutiger LT Com 45 Light"/>
          <w:sz w:val="20"/>
          <w:szCs w:val="20"/>
        </w:rPr>
        <w:t xml:space="preserve"> lange</w:t>
      </w:r>
      <w:r w:rsidR="00906970">
        <w:rPr>
          <w:rFonts w:ascii="Frutiger LT Com 45 Light" w:hAnsi="Frutiger LT Com 45 Light"/>
          <w:sz w:val="20"/>
          <w:szCs w:val="20"/>
        </w:rPr>
        <w:t xml:space="preserve"> vor </w:t>
      </w:r>
      <w:r w:rsidR="00121757">
        <w:rPr>
          <w:rFonts w:ascii="Frutiger LT Com 45 Light" w:hAnsi="Frutiger LT Com 45 Light"/>
          <w:sz w:val="20"/>
          <w:szCs w:val="20"/>
        </w:rPr>
        <w:t xml:space="preserve">der aktuellen Diskussion um </w:t>
      </w:r>
      <w:r>
        <w:rPr>
          <w:rFonts w:ascii="Frutiger LT Com 45 Light" w:hAnsi="Frutiger LT Com 45 Light"/>
          <w:sz w:val="20"/>
          <w:szCs w:val="20"/>
        </w:rPr>
        <w:t xml:space="preserve">Industrie 4.0 mit Agentensystemen befasst, aber auch </w:t>
      </w:r>
      <w:r w:rsidR="002F2291" w:rsidRPr="009C6E92">
        <w:rPr>
          <w:rFonts w:ascii="Frutiger LT Com 45 Light" w:hAnsi="Frutiger LT Com 45 Light"/>
          <w:sz w:val="22"/>
          <w:szCs w:val="22"/>
        </w:rPr>
        <w:t>»</w:t>
      </w:r>
      <w:r>
        <w:rPr>
          <w:rFonts w:ascii="Frutiger LT Com 45 Light" w:hAnsi="Frutiger LT Com 45 Light"/>
          <w:sz w:val="20"/>
          <w:szCs w:val="20"/>
        </w:rPr>
        <w:t>Scheduling-Algorithmen</w:t>
      </w:r>
      <w:r w:rsidR="006E5B6E" w:rsidRPr="009C6E92">
        <w:rPr>
          <w:rFonts w:ascii="Frutiger LT Com 45 Light" w:hAnsi="Frutiger LT Com 45 Light"/>
          <w:sz w:val="22"/>
          <w:szCs w:val="22"/>
        </w:rPr>
        <w:t>«</w:t>
      </w:r>
      <w:r>
        <w:rPr>
          <w:rFonts w:ascii="Frutiger LT Com 45 Light" w:hAnsi="Frutiger LT Com 45 Light"/>
          <w:sz w:val="20"/>
          <w:szCs w:val="20"/>
        </w:rPr>
        <w:t xml:space="preserve"> für sog</w:t>
      </w:r>
      <w:r w:rsidR="00BD4A74">
        <w:rPr>
          <w:rFonts w:ascii="Frutiger LT Com 45 Light" w:hAnsi="Frutiger LT Com 45 Light"/>
          <w:sz w:val="20"/>
          <w:szCs w:val="20"/>
        </w:rPr>
        <w:t>enannte</w:t>
      </w:r>
      <w:r>
        <w:rPr>
          <w:rFonts w:ascii="Frutiger LT Com 45 Light" w:hAnsi="Frutiger LT Com 45 Light"/>
          <w:sz w:val="20"/>
          <w:szCs w:val="20"/>
        </w:rPr>
        <w:t xml:space="preserve"> </w:t>
      </w:r>
      <w:r w:rsidR="002F2291" w:rsidRPr="009C6E92">
        <w:rPr>
          <w:rFonts w:ascii="Frutiger LT Com 45 Light" w:hAnsi="Frutiger LT Com 45 Light"/>
          <w:sz w:val="22"/>
          <w:szCs w:val="22"/>
        </w:rPr>
        <w:t>»</w:t>
      </w:r>
      <w:r>
        <w:rPr>
          <w:rFonts w:ascii="Frutiger LT Com 45 Light" w:hAnsi="Frutiger LT Com 45 Light"/>
          <w:sz w:val="20"/>
          <w:szCs w:val="20"/>
        </w:rPr>
        <w:t>Advanced Planning and Scheduling-Systeme (APS)</w:t>
      </w:r>
      <w:bookmarkStart w:id="4" w:name="_GoBack"/>
      <w:bookmarkEnd w:id="4"/>
      <w:r w:rsidR="006E5B6E" w:rsidRPr="009C6E92">
        <w:rPr>
          <w:rFonts w:ascii="Frutiger LT Com 45 Light" w:hAnsi="Frutiger LT Com 45 Light"/>
          <w:sz w:val="22"/>
          <w:szCs w:val="22"/>
        </w:rPr>
        <w:t>«</w:t>
      </w:r>
      <w:r>
        <w:rPr>
          <w:rFonts w:ascii="Frutiger LT Com 45 Light" w:hAnsi="Frutiger LT Com 45 Light"/>
          <w:sz w:val="20"/>
          <w:szCs w:val="20"/>
        </w:rPr>
        <w:t xml:space="preserve"> entwickelt. </w:t>
      </w:r>
      <w:r w:rsidR="00121757">
        <w:rPr>
          <w:rFonts w:ascii="Frutiger LT Com 45 Light" w:hAnsi="Frutiger LT Com 45 Light"/>
          <w:sz w:val="20"/>
          <w:szCs w:val="20"/>
        </w:rPr>
        <w:t>Solche Algorithmen berechnen die Reihenfolge der Arbeitsgänge, die auf den verschiedenen Maschinen in der Fertigung abgearbeitet wird. Dabei berücksichtigen sie Kriterien wie Durchlaufzeiten, Rüstzeiten, Bestände, Energieverbräuche, etc. Die Qualität solcher Pläne kann je nach den eingesetzten Algorithmen schwanken – so können geeignete Algorithmen Verbesserungen bei vorgenannten Kriterien von rd. 20</w:t>
      </w:r>
      <w:r w:rsidR="00906970">
        <w:rPr>
          <w:rFonts w:ascii="Frutiger LT Com 45 Light" w:hAnsi="Frutiger LT Com 45 Light"/>
          <w:sz w:val="20"/>
          <w:szCs w:val="20"/>
        </w:rPr>
        <w:t xml:space="preserve"> Prozent</w:t>
      </w:r>
      <w:r w:rsidR="00121757">
        <w:rPr>
          <w:rFonts w:ascii="Frutiger LT Com 45 Light" w:hAnsi="Frutiger LT Com 45 Light"/>
          <w:sz w:val="20"/>
          <w:szCs w:val="20"/>
        </w:rPr>
        <w:t xml:space="preserve"> erreichen. APS-Systeme visualisieren diese Pläne, z.B. in Plantafeln oder Kapazitätsgebirgen</w:t>
      </w:r>
      <w:r w:rsidR="00906970">
        <w:rPr>
          <w:rFonts w:ascii="Frutiger LT Com 45 Light" w:hAnsi="Frutiger LT Com 45 Light"/>
          <w:sz w:val="20"/>
          <w:szCs w:val="20"/>
        </w:rPr>
        <w:t>,</w:t>
      </w:r>
      <w:r w:rsidR="00121757">
        <w:rPr>
          <w:rFonts w:ascii="Frutiger LT Com 45 Light" w:hAnsi="Frutiger LT Com 45 Light"/>
          <w:sz w:val="20"/>
          <w:szCs w:val="20"/>
        </w:rPr>
        <w:t xml:space="preserve"> und sind wichtige Hilfsmittel für Disponenten oder Fertigungsplaner. </w:t>
      </w:r>
    </w:p>
    <w:p w:rsidR="001B0EF3" w:rsidRDefault="001B0EF3" w:rsidP="005C5444">
      <w:pPr>
        <w:pStyle w:val="StandardWeb"/>
        <w:rPr>
          <w:rFonts w:ascii="Frutiger LT Com 45 Light" w:hAnsi="Frutiger LT Com 45 Light"/>
          <w:sz w:val="20"/>
          <w:szCs w:val="20"/>
        </w:rPr>
      </w:pPr>
      <w:r>
        <w:rPr>
          <w:rFonts w:ascii="Frutiger LT Com 45 Light" w:hAnsi="Frutiger LT Com 45 Light"/>
          <w:sz w:val="20"/>
          <w:szCs w:val="20"/>
        </w:rPr>
        <w:t xml:space="preserve">Die fünfte Auflage des Karlsruher Leittechnischen Kolloquiums soll </w:t>
      </w:r>
      <w:r w:rsidR="00906970">
        <w:rPr>
          <w:rFonts w:ascii="Frutiger LT Com 45 Light" w:hAnsi="Frutiger LT Com 45 Light"/>
          <w:sz w:val="20"/>
          <w:szCs w:val="20"/>
        </w:rPr>
        <w:t xml:space="preserve">nun </w:t>
      </w:r>
      <w:r w:rsidR="000F0C71">
        <w:rPr>
          <w:rFonts w:ascii="Frutiger LT Com 45 Light" w:hAnsi="Frutiger LT Com 45 Light"/>
          <w:sz w:val="20"/>
          <w:szCs w:val="20"/>
        </w:rPr>
        <w:t xml:space="preserve">Vor- und Nachteile von zentraler Steuerung und dezentraler Selbstorganisation abwägen und </w:t>
      </w:r>
      <w:r>
        <w:rPr>
          <w:rFonts w:ascii="Frutiger LT Com 45 Light" w:hAnsi="Frutiger LT Com 45 Light"/>
          <w:sz w:val="20"/>
          <w:szCs w:val="20"/>
        </w:rPr>
        <w:lastRenderedPageBreak/>
        <w:t xml:space="preserve">mögliche Lösungen für die </w:t>
      </w:r>
      <w:r w:rsidR="000F0C71">
        <w:rPr>
          <w:rFonts w:ascii="Frutiger LT Com 45 Light" w:hAnsi="Frutiger LT Com 45 Light"/>
          <w:sz w:val="20"/>
          <w:szCs w:val="20"/>
        </w:rPr>
        <w:t>zukünftige Fertigungssteuerung aufzeigen</w:t>
      </w:r>
      <w:r w:rsidR="002F2291">
        <w:rPr>
          <w:rFonts w:ascii="Frutiger LT Com 45 Light" w:hAnsi="Frutiger LT Com 45 Light"/>
          <w:sz w:val="20"/>
          <w:szCs w:val="20"/>
        </w:rPr>
        <w:t>.</w:t>
      </w:r>
      <w:r w:rsidR="000F0C71">
        <w:rPr>
          <w:rFonts w:ascii="Frutiger LT Com 45 Light" w:hAnsi="Frutiger LT Com 45 Light"/>
          <w:sz w:val="20"/>
          <w:szCs w:val="20"/>
        </w:rPr>
        <w:t xml:space="preserve"> </w:t>
      </w:r>
      <w:r w:rsidR="002F2291">
        <w:rPr>
          <w:rFonts w:ascii="Frutiger LT Com 45 Light" w:hAnsi="Frutiger LT Com 45 Light"/>
          <w:sz w:val="20"/>
          <w:szCs w:val="20"/>
        </w:rPr>
        <w:t xml:space="preserve">Ziel ist es, </w:t>
      </w:r>
      <w:r w:rsidR="000F0C71">
        <w:rPr>
          <w:rFonts w:ascii="Frutiger LT Com 45 Light" w:hAnsi="Frutiger LT Com 45 Light"/>
          <w:sz w:val="20"/>
          <w:szCs w:val="20"/>
        </w:rPr>
        <w:t xml:space="preserve">dass sich Fertigungsunternehmen selbst einen Fahrplan für die Steuerung ihrer zukünftigen Fabriken entwerfen können. </w:t>
      </w:r>
      <w:r w:rsidR="00F10E66" w:rsidRPr="00F10E66">
        <w:rPr>
          <w:rFonts w:ascii="Frutiger LT Com 45 Light" w:hAnsi="Frutiger LT Com 45 Light"/>
          <w:sz w:val="20"/>
          <w:szCs w:val="20"/>
        </w:rPr>
        <w:t>»Mit diesem Kolloquium wollen wir das Bewusstsein dafür schärfen, dass die Geräteintelligenz der Industrie 4.0 Anlagen alleine nicht ausreicht. Die Logik der Steuerung entscheid</w:t>
      </w:r>
      <w:r w:rsidR="00F10E66">
        <w:rPr>
          <w:rFonts w:ascii="Frutiger LT Com 45 Light" w:hAnsi="Frutiger LT Com 45 Light"/>
          <w:sz w:val="20"/>
          <w:szCs w:val="20"/>
        </w:rPr>
        <w:t>et über den Erfolg einer Fabrik</w:t>
      </w:r>
      <w:r w:rsidR="001675E9" w:rsidRPr="009C6E92">
        <w:rPr>
          <w:rFonts w:ascii="Frutiger LT Com 45 Light" w:hAnsi="Frutiger LT Com 45 Light"/>
          <w:sz w:val="22"/>
          <w:szCs w:val="22"/>
        </w:rPr>
        <w:t>«</w:t>
      </w:r>
      <w:r w:rsidR="00F10E66">
        <w:rPr>
          <w:rFonts w:ascii="Frutiger LT Com 45 Light" w:hAnsi="Frutiger LT Com 45 Light"/>
          <w:sz w:val="20"/>
          <w:szCs w:val="20"/>
        </w:rPr>
        <w:t>,</w:t>
      </w:r>
      <w:r w:rsidR="001675E9" w:rsidRPr="001675E9">
        <w:rPr>
          <w:rFonts w:ascii="Frutiger LT Com 45 Light" w:hAnsi="Frutiger LT Com 45 Light"/>
          <w:sz w:val="22"/>
          <w:szCs w:val="22"/>
        </w:rPr>
        <w:t xml:space="preserve"> </w:t>
      </w:r>
      <w:r w:rsidR="00F10E66">
        <w:rPr>
          <w:rFonts w:ascii="Frutiger LT Com 45 Light" w:hAnsi="Frutiger LT Com 45 Light"/>
          <w:sz w:val="20"/>
          <w:szCs w:val="20"/>
        </w:rPr>
        <w:t xml:space="preserve">erklärt </w:t>
      </w:r>
      <w:r w:rsidR="00F10E66" w:rsidRPr="00F10E66">
        <w:rPr>
          <w:rFonts w:ascii="Frutiger LT Com 45 Light" w:hAnsi="Frutiger LT Com 45 Light"/>
          <w:sz w:val="20"/>
          <w:szCs w:val="20"/>
        </w:rPr>
        <w:t>Dr.-Ing. Olaf Sauer</w:t>
      </w:r>
      <w:r w:rsidR="00F10E66">
        <w:rPr>
          <w:rFonts w:ascii="Frutiger LT Com 45 Light" w:hAnsi="Frutiger LT Com 45 Light"/>
          <w:sz w:val="20"/>
          <w:szCs w:val="20"/>
        </w:rPr>
        <w:t xml:space="preserve">, </w:t>
      </w:r>
      <w:r w:rsidR="001675E9">
        <w:rPr>
          <w:rFonts w:ascii="Frutiger LT Com 45 Light" w:hAnsi="Frutiger LT Com 45 Light"/>
          <w:sz w:val="20"/>
          <w:szCs w:val="20"/>
        </w:rPr>
        <w:t xml:space="preserve">Initiator des Expertentreffens am Fraunhofer IOSB. </w:t>
      </w:r>
    </w:p>
    <w:p w:rsidR="003B4CFD" w:rsidRDefault="003B4CFD" w:rsidP="005C5444">
      <w:pPr>
        <w:pStyle w:val="StandardWeb"/>
        <w:rPr>
          <w:rFonts w:ascii="Frutiger LT Com 45 Light" w:hAnsi="Frutiger LT Com 45 Light"/>
          <w:sz w:val="20"/>
          <w:szCs w:val="20"/>
        </w:rPr>
      </w:pPr>
      <w:r w:rsidRPr="003B4CFD">
        <w:rPr>
          <w:rFonts w:ascii="Frutiger LT Com 45 Light" w:hAnsi="Frutiger LT Com 45 Light"/>
          <w:sz w:val="20"/>
          <w:szCs w:val="20"/>
        </w:rPr>
        <w:t xml:space="preserve">Nach einem einleitenden Vortrag aus der </w:t>
      </w:r>
      <w:r>
        <w:rPr>
          <w:rFonts w:ascii="Frutiger LT Com 45 Light" w:hAnsi="Frutiger LT Com 45 Light"/>
          <w:sz w:val="20"/>
          <w:szCs w:val="20"/>
        </w:rPr>
        <w:t xml:space="preserve">industriellen Praxis </w:t>
      </w:r>
      <w:r w:rsidRPr="003B4CFD">
        <w:rPr>
          <w:rFonts w:ascii="Frutiger LT Com 45 Light" w:hAnsi="Frutiger LT Com 45 Light"/>
          <w:sz w:val="20"/>
          <w:szCs w:val="20"/>
        </w:rPr>
        <w:t xml:space="preserve">zu Anforderungen an Planung und Steuerung </w:t>
      </w:r>
      <w:r w:rsidR="002F2291">
        <w:rPr>
          <w:rFonts w:ascii="Frutiger LT Com 45 Light" w:hAnsi="Frutiger LT Com 45 Light"/>
          <w:sz w:val="20"/>
          <w:szCs w:val="20"/>
        </w:rPr>
        <w:t>zur Thematik</w:t>
      </w:r>
      <w:r w:rsidRPr="003B4CFD">
        <w:rPr>
          <w:rFonts w:ascii="Frutiger LT Com 45 Light" w:hAnsi="Frutiger LT Com 45 Light"/>
          <w:sz w:val="20"/>
          <w:szCs w:val="20"/>
        </w:rPr>
        <w:t xml:space="preserve"> Industrie 4.0 </w:t>
      </w:r>
      <w:r>
        <w:rPr>
          <w:rFonts w:ascii="Frutiger LT Com 45 Light" w:hAnsi="Frutiger LT Com 45 Light"/>
          <w:sz w:val="20"/>
          <w:szCs w:val="20"/>
        </w:rPr>
        <w:t xml:space="preserve">gibt es weitere </w:t>
      </w:r>
      <w:r w:rsidRPr="003B4CFD">
        <w:rPr>
          <w:rFonts w:ascii="Frutiger LT Com 45 Light" w:hAnsi="Frutiger LT Com 45 Light"/>
          <w:sz w:val="20"/>
          <w:szCs w:val="20"/>
        </w:rPr>
        <w:t xml:space="preserve">Vorträge zu einzelnen Aspekten der zukünftigen Steuerung </w:t>
      </w:r>
      <w:r>
        <w:rPr>
          <w:rFonts w:ascii="Frutiger LT Com 45 Light" w:hAnsi="Frutiger LT Com 45 Light"/>
          <w:sz w:val="20"/>
          <w:szCs w:val="20"/>
        </w:rPr>
        <w:t xml:space="preserve">einer Smart Factory. </w:t>
      </w:r>
      <w:r w:rsidRPr="003B4CFD">
        <w:rPr>
          <w:rFonts w:ascii="Frutiger LT Com 45 Light" w:hAnsi="Frutiger LT Com 45 Light"/>
          <w:sz w:val="20"/>
          <w:szCs w:val="20"/>
        </w:rPr>
        <w:t xml:space="preserve">Vor allem mit der in Industrie 4.0 propagierten Idee der Selbststeuerung </w:t>
      </w:r>
      <w:r>
        <w:rPr>
          <w:rFonts w:ascii="Frutiger LT Com 45 Light" w:hAnsi="Frutiger LT Com 45 Light"/>
          <w:sz w:val="20"/>
          <w:szCs w:val="20"/>
        </w:rPr>
        <w:t xml:space="preserve">setzen sich die Teilnehmer </w:t>
      </w:r>
      <w:r w:rsidRPr="003B4CFD">
        <w:rPr>
          <w:rFonts w:ascii="Frutiger LT Com 45 Light" w:hAnsi="Frutiger LT Com 45 Light"/>
          <w:sz w:val="20"/>
          <w:szCs w:val="20"/>
        </w:rPr>
        <w:t>kritisch auseinander</w:t>
      </w:r>
      <w:r>
        <w:rPr>
          <w:rFonts w:ascii="Frutiger LT Com 45 Light" w:hAnsi="Frutiger LT Com 45 Light"/>
          <w:sz w:val="20"/>
          <w:szCs w:val="20"/>
        </w:rPr>
        <w:t>. D</w:t>
      </w:r>
      <w:r w:rsidRPr="003B4CFD">
        <w:rPr>
          <w:rFonts w:ascii="Frutiger LT Com 45 Light" w:hAnsi="Frutiger LT Com 45 Light"/>
          <w:sz w:val="20"/>
          <w:szCs w:val="20"/>
        </w:rPr>
        <w:t xml:space="preserve">ie Referenten werden </w:t>
      </w:r>
      <w:r>
        <w:rPr>
          <w:rFonts w:ascii="Frutiger LT Com 45 Light" w:hAnsi="Frutiger LT Com 45 Light"/>
          <w:sz w:val="20"/>
          <w:szCs w:val="20"/>
        </w:rPr>
        <w:t xml:space="preserve">dazu </w:t>
      </w:r>
      <w:r w:rsidRPr="003B4CFD">
        <w:rPr>
          <w:rFonts w:ascii="Frutiger LT Com 45 Light" w:hAnsi="Frutiger LT Com 45 Light"/>
          <w:sz w:val="20"/>
          <w:szCs w:val="20"/>
        </w:rPr>
        <w:t xml:space="preserve">Lösungsvorschläge vorstellen. </w:t>
      </w:r>
    </w:p>
    <w:p w:rsidR="003B4CFD" w:rsidRDefault="003B4CFD" w:rsidP="005C5444">
      <w:pPr>
        <w:pStyle w:val="StandardWeb"/>
        <w:rPr>
          <w:rFonts w:ascii="Frutiger LT Com 45 Light" w:hAnsi="Frutiger LT Com 45 Light"/>
          <w:sz w:val="20"/>
          <w:szCs w:val="20"/>
        </w:rPr>
      </w:pPr>
      <w:r w:rsidRPr="003B4CFD">
        <w:rPr>
          <w:rFonts w:ascii="Frutiger LT Com 45 Light" w:hAnsi="Frutiger LT Com 45 Light"/>
          <w:sz w:val="20"/>
          <w:szCs w:val="20"/>
        </w:rPr>
        <w:t>In eine</w:t>
      </w:r>
      <w:r w:rsidR="00906970">
        <w:rPr>
          <w:rFonts w:ascii="Frutiger LT Com 45 Light" w:hAnsi="Frutiger LT Com 45 Light"/>
          <w:sz w:val="20"/>
          <w:szCs w:val="20"/>
        </w:rPr>
        <w:t xml:space="preserve">r abschließenden Brainstorming-Runde </w:t>
      </w:r>
      <w:r w:rsidR="000542C8">
        <w:rPr>
          <w:rFonts w:ascii="Frutiger LT Com 45 Light" w:hAnsi="Frutiger LT Com 45 Light"/>
          <w:sz w:val="20"/>
          <w:szCs w:val="20"/>
        </w:rPr>
        <w:t xml:space="preserve">können sich </w:t>
      </w:r>
      <w:r w:rsidRPr="003B4CFD">
        <w:rPr>
          <w:rFonts w:ascii="Frutiger LT Com 45 Light" w:hAnsi="Frutiger LT Com 45 Light"/>
          <w:sz w:val="20"/>
          <w:szCs w:val="20"/>
        </w:rPr>
        <w:t xml:space="preserve">die Teilnehmer </w:t>
      </w:r>
      <w:r w:rsidR="000542C8">
        <w:rPr>
          <w:rFonts w:ascii="Frutiger LT Com 45 Light" w:hAnsi="Frutiger LT Com 45 Light"/>
          <w:sz w:val="20"/>
          <w:szCs w:val="20"/>
        </w:rPr>
        <w:t>aktiv</w:t>
      </w:r>
      <w:r w:rsidR="000542C8" w:rsidRPr="003B4CFD">
        <w:rPr>
          <w:rFonts w:ascii="Frutiger LT Com 45 Light" w:hAnsi="Frutiger LT Com 45 Light"/>
          <w:sz w:val="20"/>
          <w:szCs w:val="20"/>
        </w:rPr>
        <w:t xml:space="preserve"> </w:t>
      </w:r>
      <w:r w:rsidRPr="003B4CFD">
        <w:rPr>
          <w:rFonts w:ascii="Frutiger LT Com 45 Light" w:hAnsi="Frutiger LT Com 45 Light"/>
          <w:sz w:val="20"/>
          <w:szCs w:val="20"/>
        </w:rPr>
        <w:t xml:space="preserve">einbringen: </w:t>
      </w:r>
      <w:r w:rsidR="000542C8">
        <w:rPr>
          <w:rFonts w:ascii="Frutiger LT Com 45 Light" w:hAnsi="Frutiger LT Com 45 Light"/>
          <w:sz w:val="20"/>
          <w:szCs w:val="20"/>
        </w:rPr>
        <w:t xml:space="preserve">so </w:t>
      </w:r>
      <w:r>
        <w:rPr>
          <w:rFonts w:ascii="Frutiger LT Com 45 Light" w:hAnsi="Frutiger LT Com 45 Light"/>
          <w:sz w:val="20"/>
          <w:szCs w:val="20"/>
        </w:rPr>
        <w:t>wird u</w:t>
      </w:r>
      <w:r w:rsidR="000148F0">
        <w:rPr>
          <w:rFonts w:ascii="Frutiger LT Com 45 Light" w:hAnsi="Frutiger LT Com 45 Light"/>
          <w:sz w:val="20"/>
          <w:szCs w:val="20"/>
        </w:rPr>
        <w:t>nter anderem</w:t>
      </w:r>
      <w:r>
        <w:rPr>
          <w:rFonts w:ascii="Frutiger LT Com 45 Light" w:hAnsi="Frutiger LT Com 45 Light"/>
          <w:sz w:val="20"/>
          <w:szCs w:val="20"/>
        </w:rPr>
        <w:t xml:space="preserve"> die Frage gestellt, </w:t>
      </w:r>
      <w:r w:rsidRPr="003B4CFD">
        <w:rPr>
          <w:rFonts w:ascii="Frutiger LT Com 45 Light" w:hAnsi="Frutiger LT Com 45 Light"/>
          <w:sz w:val="20"/>
          <w:szCs w:val="20"/>
        </w:rPr>
        <w:t xml:space="preserve">warum sich Scheduling-Systeme in der Praxis </w:t>
      </w:r>
      <w:r>
        <w:rPr>
          <w:rFonts w:ascii="Frutiger LT Com 45 Light" w:hAnsi="Frutiger LT Com 45 Light"/>
          <w:sz w:val="20"/>
          <w:szCs w:val="20"/>
        </w:rPr>
        <w:t xml:space="preserve">noch </w:t>
      </w:r>
      <w:r w:rsidRPr="003B4CFD">
        <w:rPr>
          <w:rFonts w:ascii="Frutiger LT Com 45 Light" w:hAnsi="Frutiger LT Com 45 Light"/>
          <w:sz w:val="20"/>
          <w:szCs w:val="20"/>
        </w:rPr>
        <w:t>nicht wirklich durch</w:t>
      </w:r>
      <w:r>
        <w:rPr>
          <w:rFonts w:ascii="Frutiger LT Com 45 Light" w:hAnsi="Frutiger LT Com 45 Light"/>
          <w:sz w:val="20"/>
          <w:szCs w:val="20"/>
        </w:rPr>
        <w:t>ge</w:t>
      </w:r>
      <w:r w:rsidRPr="003B4CFD">
        <w:rPr>
          <w:rFonts w:ascii="Frutiger LT Com 45 Light" w:hAnsi="Frutiger LT Com 45 Light"/>
          <w:sz w:val="20"/>
          <w:szCs w:val="20"/>
        </w:rPr>
        <w:t>setz</w:t>
      </w:r>
      <w:r>
        <w:rPr>
          <w:rFonts w:ascii="Frutiger LT Com 45 Light" w:hAnsi="Frutiger LT Com 45 Light"/>
          <w:sz w:val="20"/>
          <w:szCs w:val="20"/>
        </w:rPr>
        <w:t>t haben</w:t>
      </w:r>
      <w:r w:rsidRPr="003B4CFD">
        <w:rPr>
          <w:rFonts w:ascii="Frutiger LT Com 45 Light" w:hAnsi="Frutiger LT Com 45 Light"/>
          <w:sz w:val="20"/>
          <w:szCs w:val="20"/>
        </w:rPr>
        <w:t>, obwohl seit Jahren bekannt ist, dass gute Algorithmen Pläne erzeugen, mit denen signifikante Einsparungen erzielt werden können.</w:t>
      </w:r>
    </w:p>
    <w:p w:rsidR="002F2291" w:rsidRDefault="002F2291" w:rsidP="005C5444">
      <w:pPr>
        <w:pStyle w:val="StandardWeb"/>
        <w:rPr>
          <w:rFonts w:ascii="Frutiger LT Com 45 Light" w:hAnsi="Frutiger LT Com 45 Light"/>
          <w:sz w:val="20"/>
          <w:szCs w:val="20"/>
        </w:rPr>
      </w:pPr>
      <w:r>
        <w:rPr>
          <w:rFonts w:ascii="Frutiger LT Com 45 Light" w:hAnsi="Frutiger LT Com 45 Light"/>
          <w:sz w:val="20"/>
          <w:szCs w:val="20"/>
        </w:rPr>
        <w:t>Für diese Tagesveranstaltung, die mit hochkarätigen Referenten aus Industrie und Wissenschaft aufwartet</w:t>
      </w:r>
      <w:r w:rsidR="00D72678">
        <w:rPr>
          <w:rFonts w:ascii="Frutiger LT Com 45 Light" w:hAnsi="Frutiger LT Com 45 Light"/>
          <w:sz w:val="20"/>
          <w:szCs w:val="20"/>
        </w:rPr>
        <w:t>,</w:t>
      </w:r>
      <w:r>
        <w:rPr>
          <w:rFonts w:ascii="Frutiger LT Com 45 Light" w:hAnsi="Frutiger LT Com 45 Light"/>
          <w:sz w:val="20"/>
          <w:szCs w:val="20"/>
        </w:rPr>
        <w:t xml:space="preserve"> werden </w:t>
      </w:r>
      <w:r w:rsidR="00B56699">
        <w:rPr>
          <w:rFonts w:ascii="Frutiger LT Com 45 Light" w:hAnsi="Frutiger LT Com 45 Light"/>
          <w:sz w:val="20"/>
          <w:szCs w:val="20"/>
        </w:rPr>
        <w:t>30</w:t>
      </w:r>
      <w:r w:rsidR="00D72678">
        <w:rPr>
          <w:rFonts w:ascii="Frutiger LT Com 45 Light" w:hAnsi="Frutiger LT Com 45 Light"/>
          <w:sz w:val="20"/>
          <w:szCs w:val="20"/>
        </w:rPr>
        <w:t xml:space="preserve"> bis </w:t>
      </w:r>
      <w:r w:rsidR="00B56699">
        <w:rPr>
          <w:rFonts w:ascii="Frutiger LT Com 45 Light" w:hAnsi="Frutiger LT Com 45 Light"/>
          <w:sz w:val="20"/>
          <w:szCs w:val="20"/>
        </w:rPr>
        <w:t>40</w:t>
      </w:r>
      <w:r>
        <w:rPr>
          <w:rFonts w:ascii="Frutiger LT Com 45 Light" w:hAnsi="Frutiger LT Com 45 Light"/>
          <w:sz w:val="20"/>
          <w:szCs w:val="20"/>
        </w:rPr>
        <w:t xml:space="preserve"> Teilnehmer erwartet.</w:t>
      </w:r>
    </w:p>
    <w:p w:rsidR="003E4951" w:rsidRDefault="002F2291" w:rsidP="005C5444">
      <w:pPr>
        <w:pStyle w:val="StandardWeb"/>
        <w:rPr>
          <w:rFonts w:ascii="Frutiger LT Com 45 Light" w:hAnsi="Frutiger LT Com 45 Light"/>
          <w:sz w:val="20"/>
          <w:szCs w:val="20"/>
        </w:rPr>
      </w:pPr>
      <w:r>
        <w:rPr>
          <w:rFonts w:ascii="Frutiger LT Com 45 Light" w:hAnsi="Frutiger LT Com 45 Light"/>
          <w:sz w:val="20"/>
          <w:szCs w:val="20"/>
        </w:rPr>
        <w:t>Die detaillierte Tagesagenda mit dem Referentenverzeichnis ist unter der folgenden Adresse zu finden</w:t>
      </w:r>
      <w:r w:rsidR="003E4951">
        <w:rPr>
          <w:rFonts w:ascii="Frutiger LT Com 45 Light" w:hAnsi="Frutiger LT Com 45 Light"/>
          <w:sz w:val="20"/>
          <w:szCs w:val="20"/>
        </w:rPr>
        <w:t xml:space="preserve">: </w:t>
      </w:r>
      <w:hyperlink r:id="rId13" w:history="1">
        <w:r w:rsidR="003E4951" w:rsidRPr="00A72AA5">
          <w:rPr>
            <w:rStyle w:val="Hyperlink"/>
            <w:rFonts w:ascii="Frutiger LT Com 45 Light" w:hAnsi="Frutiger LT Com 45 Light"/>
            <w:b/>
            <w:sz w:val="20"/>
            <w:szCs w:val="20"/>
          </w:rPr>
          <w:t>www.klk2015.de</w:t>
        </w:r>
      </w:hyperlink>
    </w:p>
    <w:p w:rsidR="005C5444" w:rsidRDefault="00916811" w:rsidP="005C5444">
      <w:pPr>
        <w:pStyle w:val="StandardWeb"/>
        <w:rPr>
          <w:rFonts w:ascii="Frutiger LT Com 45 Light" w:hAnsi="Frutiger LT Com 45 Light"/>
          <w:sz w:val="20"/>
          <w:szCs w:val="20"/>
        </w:rPr>
      </w:pPr>
      <w:r>
        <w:rPr>
          <w:rFonts w:ascii="Frutiger LT Com 45 Light" w:hAnsi="Frutiger LT Com 45 Light"/>
          <w:noProof/>
          <w:sz w:val="20"/>
          <w:szCs w:val="20"/>
        </w:rPr>
        <w:drawing>
          <wp:inline distT="0" distB="0" distL="0" distR="0" wp14:anchorId="44DD84A4" wp14:editId="01364EB0">
            <wp:extent cx="2941983" cy="1594526"/>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LK 2015_4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2976" cy="1595064"/>
                    </a:xfrm>
                    <a:prstGeom prst="rect">
                      <a:avLst/>
                    </a:prstGeom>
                  </pic:spPr>
                </pic:pic>
              </a:graphicData>
            </a:graphic>
          </wp:inline>
        </w:drawing>
      </w:r>
    </w:p>
    <w:p w:rsidR="00077B71" w:rsidRDefault="00077B71" w:rsidP="00F10E66">
      <w:pPr>
        <w:pStyle w:val="StandardWeb"/>
        <w:rPr>
          <w:rFonts w:ascii="Frutiger LT Com 45 Light" w:hAnsi="Frutiger LT Com 45 Light"/>
          <w:sz w:val="20"/>
          <w:szCs w:val="20"/>
        </w:rPr>
      </w:pPr>
      <w:r>
        <w:rPr>
          <w:rFonts w:ascii="Frutiger LT Com 45 Light" w:hAnsi="Frutiger LT Com 45 Light"/>
          <w:noProof/>
          <w:sz w:val="20"/>
          <w:szCs w:val="20"/>
        </w:rPr>
        <w:lastRenderedPageBreak/>
        <w:drawing>
          <wp:inline distT="0" distB="0" distL="0" distR="0">
            <wp:extent cx="2943225" cy="3695302"/>
            <wp:effectExtent l="0" t="0" r="0" b="635"/>
            <wp:docPr id="2" name="Grafik 2" descr="C:\Users\sr\AppData\Local\Microsoft\Windows\Temporary Internet Files\Content.Word\Gebäu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AppData\Local\Microsoft\Windows\Temporary Internet Files\Content.Word\Gebäude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3225" cy="3695302"/>
                    </a:xfrm>
                    <a:prstGeom prst="rect">
                      <a:avLst/>
                    </a:prstGeom>
                    <a:noFill/>
                    <a:ln>
                      <a:noFill/>
                    </a:ln>
                  </pic:spPr>
                </pic:pic>
              </a:graphicData>
            </a:graphic>
          </wp:inline>
        </w:drawing>
      </w:r>
    </w:p>
    <w:p w:rsidR="00F10E66" w:rsidRPr="00F10E66" w:rsidRDefault="00077B71" w:rsidP="00F10E66">
      <w:pPr>
        <w:pStyle w:val="StandardWeb"/>
        <w:rPr>
          <w:rFonts w:ascii="Frutiger LT Com 45 Light" w:hAnsi="Frutiger LT Com 45 Light"/>
          <w:sz w:val="20"/>
          <w:szCs w:val="20"/>
        </w:rPr>
      </w:pPr>
      <w:r>
        <w:rPr>
          <w:rFonts w:ascii="Frutiger LT Com 45 Light" w:hAnsi="Frutiger LT Com 45 Light"/>
          <w:sz w:val="20"/>
          <w:szCs w:val="20"/>
        </w:rPr>
        <w:t xml:space="preserve">Bildunterschrift: </w:t>
      </w:r>
      <w:r w:rsidR="00F10E66" w:rsidRPr="00F10E66">
        <w:rPr>
          <w:rFonts w:ascii="Frutiger LT Com 45 Light" w:hAnsi="Frutiger LT Com 45 Light"/>
          <w:sz w:val="20"/>
          <w:szCs w:val="20"/>
        </w:rPr>
        <w:t xml:space="preserve">Das 5. Karlsruher Leittechnische Kolloquium findet </w:t>
      </w:r>
      <w:r w:rsidR="001675E9">
        <w:rPr>
          <w:rFonts w:ascii="Frutiger LT Com 45 Light" w:hAnsi="Frutiger LT Com 45 Light"/>
          <w:sz w:val="20"/>
          <w:szCs w:val="20"/>
        </w:rPr>
        <w:t xml:space="preserve">am 19.11.2015 </w:t>
      </w:r>
      <w:r w:rsidR="00F10E66" w:rsidRPr="00F10E66">
        <w:rPr>
          <w:rFonts w:ascii="Frutiger LT Com 45 Light" w:hAnsi="Frutiger LT Com 45 Light"/>
          <w:sz w:val="20"/>
          <w:szCs w:val="20"/>
        </w:rPr>
        <w:t>im Fraunhofer IOSB statt</w:t>
      </w:r>
      <w:r w:rsidR="001675E9">
        <w:rPr>
          <w:rFonts w:ascii="Frutiger LT Com 45 Light" w:hAnsi="Frutiger LT Com 45 Light"/>
          <w:sz w:val="20"/>
          <w:szCs w:val="20"/>
        </w:rPr>
        <w:t>.</w:t>
      </w:r>
    </w:p>
    <w:p w:rsidR="00077B71" w:rsidRDefault="00077B71" w:rsidP="005C5444">
      <w:pPr>
        <w:pStyle w:val="StandardWeb"/>
        <w:rPr>
          <w:rFonts w:ascii="Frutiger LT Com 45 Light" w:hAnsi="Frutiger LT Com 45 Light"/>
          <w:sz w:val="20"/>
          <w:szCs w:val="20"/>
        </w:rPr>
      </w:pPr>
      <w:r>
        <w:rPr>
          <w:rFonts w:ascii="Frutiger LT Com 45 Light" w:hAnsi="Frutiger LT Com 45 Light"/>
          <w:noProof/>
          <w:sz w:val="20"/>
          <w:szCs w:val="20"/>
        </w:rPr>
        <w:lastRenderedPageBreak/>
        <w:drawing>
          <wp:inline distT="0" distB="0" distL="0" distR="0">
            <wp:extent cx="4733925" cy="3790950"/>
            <wp:effectExtent l="0" t="0" r="9525" b="0"/>
            <wp:docPr id="4" name="Grafik 4" descr="C:\Users\sr\AppData\Local\Microsoft\Windows\Temporary Internet Files\Content.Word\Fabrik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r\AppData\Local\Microsoft\Windows\Temporary Internet Files\Content.Word\Fabrikkle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3925" cy="3790950"/>
                    </a:xfrm>
                    <a:prstGeom prst="rect">
                      <a:avLst/>
                    </a:prstGeom>
                    <a:noFill/>
                    <a:ln>
                      <a:noFill/>
                    </a:ln>
                  </pic:spPr>
                </pic:pic>
              </a:graphicData>
            </a:graphic>
          </wp:inline>
        </w:drawing>
      </w:r>
    </w:p>
    <w:p w:rsidR="00F10E66" w:rsidRDefault="00F10E66" w:rsidP="005C5444">
      <w:pPr>
        <w:pStyle w:val="StandardWeb"/>
        <w:rPr>
          <w:rFonts w:ascii="Frutiger LT Com 45 Light" w:hAnsi="Frutiger LT Com 45 Light"/>
          <w:sz w:val="20"/>
          <w:szCs w:val="20"/>
        </w:rPr>
      </w:pPr>
      <w:r w:rsidRPr="00F10E66">
        <w:rPr>
          <w:rFonts w:ascii="Frutiger LT Com 45 Light" w:hAnsi="Frutiger LT Com 45 Light"/>
          <w:sz w:val="20"/>
          <w:szCs w:val="20"/>
        </w:rPr>
        <w:t xml:space="preserve">Bildunterschrift: </w:t>
      </w:r>
      <w:r w:rsidR="001675E9">
        <w:rPr>
          <w:rFonts w:ascii="Frutiger LT Com 45 Light" w:hAnsi="Frutiger LT Com 45 Light"/>
          <w:sz w:val="20"/>
          <w:szCs w:val="20"/>
        </w:rPr>
        <w:t>Die Steuerungsintelligenz entscheidet über die Effektivität der industriellen Fertigung</w:t>
      </w:r>
      <w:r w:rsidRPr="00F10E66">
        <w:rPr>
          <w:rFonts w:ascii="Frutiger LT Com 45 Light" w:hAnsi="Frutiger LT Com 45 Light"/>
          <w:sz w:val="20"/>
          <w:szCs w:val="20"/>
        </w:rPr>
        <w:t xml:space="preserve">. </w:t>
      </w:r>
    </w:p>
    <w:p w:rsidR="00F10E66" w:rsidRDefault="00F10E66" w:rsidP="005C5444">
      <w:pPr>
        <w:pStyle w:val="StandardWeb"/>
        <w:rPr>
          <w:rFonts w:ascii="Frutiger LT Com 45 Light" w:hAnsi="Frutiger LT Com 45 Light"/>
          <w:sz w:val="20"/>
          <w:szCs w:val="20"/>
        </w:rPr>
      </w:pPr>
    </w:p>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90449B">
      <w:footerReference w:type="default" r:id="rId17"/>
      <w:footnotePr>
        <w:numRestart w:val="eachPage"/>
      </w:footnotePr>
      <w:type w:val="continuous"/>
      <w:pgSz w:w="11906" w:h="16838" w:code="9"/>
      <w:pgMar w:top="4184" w:right="3158" w:bottom="1701" w:left="1276" w:header="0" w:footer="510" w:gutter="0"/>
      <w:cols w:space="708"/>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Data r:id="rId1"/>
  </wne:toolbars>
  <wne:acds>
    <wne:acd wne:argValue="AgAjAFMAdABhAG4AZABhAHIAZAAgAG0AaQB0ACAAQQBiAHMAdABhAG4AZAAgAG4AYQBjAGgA" wne:acdName="acd0" wne:fciIndexBasedOn="0065"/>
    <wne:acd wne:argValue="AgAjAFQAaQB0AGUAbAA=" wne:acdName="acd1" wne:fciIndexBasedOn="0065"/>
    <wne:acd wne:argValue="AgAjAEIAaQBsAGQAdQBuAHQAZQByAHMAYwBoAHIAaQBmAHQA" wne:acdName="acd2" wne:fciIndexBasedOn="0065"/>
    <wne:acd wne:argValue="AgAjAEIAaQBsAGQAdQBuAHQAZQByAHMAYwBoAHIAaQBmAHQAIABvAGgAbgBlACAAQQBiAGIAIABW&#10;AGUAcgB6AA==" wne:acdName="acd3" wne:fciIndexBasedOn="0065"/>
    <wne:acd wne:argValue="AgAjAEIAaQBsAGQAdQBuAHQAZQByAHMAYwBoAHIAaQBmAHQAIABTAG8AbgBkAGUAcgBmAGEAbABs&#10;ACAAbwBoAG4AZQAgAEEAYgBiACAAVgBlAHIAegA=" wne:acdName="acd4" wne:fciIndexBasedOn="0065"/>
    <wne:acd wne:argValue="AgAjAEEAdQBmAHoA5ABoAGwAdQBuAGcAXwBQAHUAbgBrAHQA" wne:acdName="acd5" wne:fciIndexBasedOn="0065"/>
    <wne:acd wne:argValue="AgAjAEEAdQBmAHoA5ABoAGwAdQBuAGcAXwBTAHQAcgBpAGMAaAA=" wne:acdName="acd6" wne:fciIndexBasedOn="0065"/>
    <wne:acd wne:argValue="AgAjAEgAYQB1AHAAdAD8AGIAZQByAHMAYwBoAHIAaQBmAHQA" wne:acdName="acd7" wne:fciIndexBasedOn="0065"/>
    <wne:acd wne:argValue="AQAAACAA" wne:acdName="acd8" wne:fciIndexBasedOn="0065"/>
    <wne:acd wne:argValue="AgBGAHUA3wB6AGUAaQBsAGUAXwBmAGUAdAB0ACAAWgBjAGgAbgA=" wne:acdName="acd9" wne:fciIndexBasedOn="0065"/>
    <wne:acd wne:argValue="AgAjAFQAYQBiAGUAbABsAGUAbgB1AG4AdABlAHIAcwBjAGgAcgBpAGYAdAAgAG8AaABuAGUAIABB&#10;AGIAYgAgAFYAZQByAHoA" wne:acdName="acd10" wne:fciIndexBasedOn="0065"/>
    <wne:acd wne:acdName="acd11" wne:fciIndexBasedOn="0065"/>
    <wne:acd wne:argValue="AgAjAEUAaQBuAHIAaQBjAGgAdAB1AG4AZwBzAHoAZQBpAGwAZQA=" wne:acdName="acd12" wne:fciIndexBasedOn="0065"/>
    <wne:acd wne:argValue="AgDcAGIAZQByAHMAYwBoAHIAaQBmAHQAIAAxACwAIwDcAGIAZQByAHMAYwBoAHIAaQBmAHQAIAAx&#10;AA==" wne:acdName="acd13" wne:fciIndexBasedOn="0065"/>
    <wne:acd wne:argValue="AgDcAGIAZQByAHMAYwBoAHIAaQBmAHQAIAAyACwAIwDcAGIAZQByAHMAYwBoAHIAaQBmAHQAIAAy&#10;AA==" wne:acdName="acd14" wne:fciIndexBasedOn="0065"/>
    <wne:acd wne:argValue="AgDcAGIAZQByAHMAYwBoAHIAaQBmAHQAIAAzACwAIwDcAGIAZQByAHMAYwBoAHIAaQBmAHQAIAAz&#10;AA==" wne:acdName="acd15" wne:fciIndexBasedOn="0065"/>
    <wne:acd wne:argValue="AgDcAGIAZQByAHMAYwBoAHIAaQBmAHQAIAA0ACwAIwDcAGIAZQByAHMAYwBoAHIAaQBmAHQAIAA0&#10;AA==" wne:acdName="acd16" wne:fciIndexBasedOn="0065"/>
    <wne:acd wne:argValue="AgBTAHQAYQBuAGQAYQByAGQALAAjAFMAdABhAG4AZABhAHIAZAA=" wne:acdName="acd17" wne:fciIndexBasedOn="0065"/>
    <wne:acd wne:acdName="acd18" wne:fciIndexBasedOn="0065"/>
    <wne:acd wne:acdName="acd19" wne:fciIndexBasedOn="0065"/>
    <wne:acd wne:argValue="AgAjAEEAdQBmAHoA5ABoAGwAdQBuAGcA" wne:acdName="acd20" wne:fciIndexBasedOn="0065"/>
    <wne:acd wne:acdName="acd21" wne:fciIndexBasedOn="0065"/>
    <wne:acd wne:acdName="acd22" wne:fciIndexBasedOn="0065"/>
    <wne:acd wne:acdName="acd23" wne:fciIndexBasedOn="0065"/>
    <wne:acd wne:acdName="acd24" wne:fciIndexBasedOn="0065"/>
    <wne:acd wne:argValue="AgAjAFQAYQBiAGUAbABsAGUAbgB1AG4AdABlAHIAcwBjAGgAcgBpAGYAdAA=" wne:acdName="acd25" wne:fciIndexBasedOn="0065"/>
    <wne:acd wne:acdName="acd26" wne:fciIndexBasedOn="0065"/>
    <wne:acd wne:argValue="AgAjAEIAaQBsAGQAdQBuAHQAZQByAHMAYwBoAHIAaQBmAHQAIABTAG8AbgBkAGUAcgBmAGEAbABs&#10;AA==" wne:acdName="acd27" wne:fciIndexBasedOn="0065"/>
    <wne:acd wne:acdName="acd28" wne:fciIndexBasedOn="0065"/>
    <wne:acd wne:argValue="AgAjAFUAbgB0AGUAcgB0AGkAdABlAGwAIABpAG4AbgBlAG4A" wne:acdName="acd29" wne:fciIndexBasedOn="0065"/>
    <wne:acd wne:argValue="AgAjAEkAbgBuAGUAbgB0AGkAdABlAGwA" wne:acdName="acd30" wne:fciIndexBasedOn="0065"/>
    <wne:acd wne:argValue="AgAjAFUAbgB0AGUAcgB0AGkAdABlAGwA" wne:acdName="acd31" wne:fciIndexBasedOn="0065"/>
    <wne:acd wne:argValue="AgAjAEgAYQB1AHAAdAB0AGkAdABlAGw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DCB" w:rsidRDefault="008F2DCB">
      <w:r>
        <w:separator/>
      </w:r>
    </w:p>
    <w:p w:rsidR="008F2DCB" w:rsidRDefault="008F2DCB"/>
    <w:p w:rsidR="008F2DCB" w:rsidRDefault="008F2DCB"/>
    <w:p w:rsidR="008F2DCB" w:rsidRDefault="008F2DCB"/>
  </w:endnote>
  <w:endnote w:type="continuationSeparator" w:id="0">
    <w:p w:rsidR="008F2DCB" w:rsidRDefault="008F2DCB">
      <w:r>
        <w:continuationSeparator/>
      </w:r>
    </w:p>
    <w:p w:rsidR="008F2DCB" w:rsidRDefault="008F2DCB"/>
    <w:p w:rsidR="008F2DCB" w:rsidRDefault="008F2DCB"/>
    <w:p w:rsidR="008F2DCB" w:rsidRDefault="008F2D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panose1 w:val="020B0803030504020204"/>
    <w:charset w:val="00"/>
    <w:family w:val="swiss"/>
    <w:pitch w:val="variable"/>
    <w:sig w:usb0="800000AF"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B0C" w:rsidRDefault="00525B0C" w:rsidP="00955E0B">
    <w:r>
      <w:rPr>
        <w:noProof/>
      </w:rPr>
      <mc:AlternateContent>
        <mc:Choice Requires="wps">
          <w:drawing>
            <wp:anchor distT="0" distB="0" distL="114300" distR="114300" simplePos="0" relativeHeight="251661312" behindDoc="0" locked="1" layoutInCell="1" allowOverlap="1" wp14:anchorId="2F97A62C" wp14:editId="67CEB987">
              <wp:simplePos x="0" y="0"/>
              <wp:positionH relativeFrom="margin">
                <wp:posOffset>0</wp:posOffset>
              </wp:positionH>
              <wp:positionV relativeFrom="page">
                <wp:posOffset>9757410</wp:posOffset>
              </wp:positionV>
              <wp:extent cx="6372000" cy="615600"/>
              <wp:effectExtent l="0" t="0" r="10160" b="133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615600"/>
                      </a:xfrm>
                      <a:prstGeom prst="rect">
                        <a:avLst/>
                      </a:prstGeom>
                      <a:noFill/>
                      <a:ln w="9525">
                        <a:noFill/>
                        <a:miter lim="800000"/>
                        <a:headEnd/>
                        <a:tailEnd/>
                      </a:ln>
                    </wps:spPr>
                    <wps:txbx>
                      <w:txbxContent>
                        <w:p w:rsidR="00525B0C" w:rsidRDefault="009C6E92" w:rsidP="00955E0B">
                          <w:pPr>
                            <w:pStyle w:val="Fuzeilefett"/>
                          </w:pPr>
                          <w:r>
                            <w:t>Pressekontakt</w:t>
                          </w:r>
                        </w:p>
                        <w:p w:rsidR="00525B0C" w:rsidRDefault="003E4951" w:rsidP="00955E0B">
                          <w:pPr>
                            <w:pStyle w:val="Fuzeile"/>
                          </w:pPr>
                          <w:r>
                            <w:rPr>
                              <w:rStyle w:val="FuzeilefettZchn"/>
                            </w:rPr>
                            <w:t>B.A-Journalistin Angelika Linos</w:t>
                          </w:r>
                          <w:r w:rsidR="00525B0C">
                            <w:t xml:space="preserve">  |  Fraunhofer-Institut für Optronik, Systemtechnik und Bildauswertung IOSB  |  Telefon +49 721 6091-</w:t>
                          </w:r>
                          <w:r>
                            <w:t>349</w:t>
                          </w:r>
                          <w:r w:rsidR="00525B0C">
                            <w:t xml:space="preserve">  |  </w:t>
                          </w:r>
                        </w:p>
                        <w:p w:rsidR="00525B0C" w:rsidRDefault="00525B0C" w:rsidP="00955E0B">
                          <w:pPr>
                            <w:pStyle w:val="Fuzeile"/>
                          </w:pPr>
                          <w:r>
                            <w:t>Fraunhoferstr. 1  |  76131 Karlsruhe  |  www.iosb</w:t>
                          </w:r>
                          <w:r w:rsidRPr="00197FAE">
                            <w:t>.fraunhofer.de</w:t>
                          </w:r>
                          <w:r>
                            <w:t xml:space="preserve">  |  </w:t>
                          </w:r>
                          <w:r w:rsidR="003E4951">
                            <w:t>presse</w:t>
                          </w:r>
                          <w:r w:rsidRPr="00197FAE">
                            <w:t>@</w:t>
                          </w:r>
                          <w:r>
                            <w:t>iosb</w:t>
                          </w:r>
                          <w:r w:rsidRPr="00197FAE">
                            <w:t>.fraunhofer.de</w:t>
                          </w:r>
                          <w:r>
                            <w:t xml:space="preserve">  |  </w:t>
                          </w:r>
                        </w:p>
                        <w:p w:rsidR="00525B0C" w:rsidRDefault="00525B0C"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F97A62C" id="_x0000_t202" coordsize="21600,21600" o:spt="202" path="m,l,21600r21600,l21600,xe">
              <v:stroke joinstyle="miter"/>
              <v:path gradientshapeok="t" o:connecttype="rect"/>
            </v:shapetype>
            <v:shape id="Textfeld 2" o:spid="_x0000_s1027" type="#_x0000_t202" style="position:absolute;margin-left:0;margin-top:768.3pt;width:501.75pt;height:48.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" filled="f" stroked="f">
              <v:textbox inset="0,0,0,0">
                <w:txbxContent>
                  <w:p w:rsidR="00525B0C" w:rsidRDefault="009C6E92" w:rsidP="00955E0B">
                    <w:pPr>
                      <w:pStyle w:val="Fuzeilefett"/>
                    </w:pPr>
                    <w:r>
                      <w:t>Pressekontakt</w:t>
                    </w:r>
                  </w:p>
                  <w:p w:rsidR="00525B0C" w:rsidRDefault="003E4951" w:rsidP="00955E0B">
                    <w:pPr>
                      <w:pStyle w:val="Fuzeile"/>
                    </w:pPr>
                    <w:r>
                      <w:rPr>
                        <w:rStyle w:val="FuzeilefettZchn"/>
                      </w:rPr>
                      <w:t>B.A-Journalistin Angelika Linos</w:t>
                    </w:r>
                    <w:r w:rsidR="00525B0C">
                      <w:t xml:space="preserve">  |  Fraunhofer-Institut für Optronik, Systemtechnik und Bildauswertung IOSB  |  Telefon +49 721 6091-</w:t>
                    </w:r>
                    <w:r>
                      <w:t>349</w:t>
                    </w:r>
                    <w:r w:rsidR="00525B0C">
                      <w:t xml:space="preserve">  |  </w:t>
                    </w:r>
                  </w:p>
                  <w:p w:rsidR="00525B0C" w:rsidRDefault="00525B0C" w:rsidP="00955E0B">
                    <w:pPr>
                      <w:pStyle w:val="Fuzeile"/>
                    </w:pPr>
                    <w:r>
                      <w:t>Fraunhoferstr. 1  |  76131 Karlsruhe  |  www.iosb</w:t>
                    </w:r>
                    <w:r w:rsidRPr="00197FAE">
                      <w:t>.fraunhofer.de</w:t>
                    </w:r>
                    <w:r>
                      <w:t xml:space="preserve">  |  </w:t>
                    </w:r>
                    <w:r w:rsidR="003E4951">
                      <w:t>presse</w:t>
                    </w:r>
                    <w:r w:rsidRPr="00197FAE">
                      <w:t>@</w:t>
                    </w:r>
                    <w:r>
                      <w:t>iosb</w:t>
                    </w:r>
                    <w:r w:rsidRPr="00197FAE">
                      <w:t>.fraunhofer.de</w:t>
                    </w:r>
                    <w:r>
                      <w:t xml:space="preserve">  |  </w:t>
                    </w:r>
                  </w:p>
                  <w:p w:rsidR="00525B0C" w:rsidRDefault="00525B0C" w:rsidP="00955E0B"/>
                </w:txbxContent>
              </v:textbox>
              <w10:wrap anchorx="margin" anchory="page"/>
              <w10:anchorlock/>
            </v:shape>
          </w:pict>
        </mc:Fallback>
      </mc:AlternateContent>
    </w:r>
  </w:p>
  <w:p w:rsidR="00525B0C" w:rsidRDefault="00525B0C" w:rsidP="00955E0B">
    <w:bookmarkStart w:id="3" w:name="partnerlogo1"/>
  </w:p>
  <w:bookmarkEnd w:id="3"/>
  <w:p w:rsidR="00525B0C" w:rsidRDefault="00525B0C" w:rsidP="00955E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B6E" w:rsidRDefault="006E5B6E" w:rsidP="006E5B6E">
    <w:pPr>
      <w:pStyle w:val="Fuzeile"/>
    </w:pPr>
    <w:r>
      <w:t>Redaktion</w:t>
    </w:r>
  </w:p>
  <w:p w:rsidR="006E5B6E" w:rsidRDefault="006E5B6E" w:rsidP="006E5B6E">
    <w:pPr>
      <w:pStyle w:val="Fuzeile"/>
    </w:pPr>
    <w:r>
      <w:t xml:space="preserve">B.A-Journalistin Angelika Linos  |  Fraunhofer-Institut für Optronik, Systemtechnik und Bildauswertung IOSB  |  Telefon +49 721 6091-349  |  </w:t>
    </w:r>
  </w:p>
  <w:p w:rsidR="00525B0C" w:rsidRDefault="006E5B6E" w:rsidP="006E5B6E">
    <w:pPr>
      <w:pStyle w:val="Fuzeile"/>
    </w:pPr>
    <w:r>
      <w:t xml:space="preserve">Fraunhoferstr. 1  |  76131 Karlsruhe  |  www.iosb.fraunhofer.de  |  presse@iosb.fraunhofer.de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DCB" w:rsidRDefault="008F2DCB"/>
    <w:p w:rsidR="008F2DCB" w:rsidRDefault="008F2DCB"/>
    <w:p w:rsidR="008F2DCB" w:rsidRDefault="008F2DCB"/>
    <w:p w:rsidR="008F2DCB" w:rsidRDefault="008F2DCB"/>
  </w:footnote>
  <w:footnote w:type="continuationSeparator" w:id="0">
    <w:p w:rsidR="008F2DCB" w:rsidRDefault="008F2DCB">
      <w:r>
        <w:continuationSeparator/>
      </w:r>
    </w:p>
    <w:p w:rsidR="008F2DCB" w:rsidRDefault="008F2DCB"/>
    <w:p w:rsidR="008F2DCB" w:rsidRDefault="008F2DCB"/>
    <w:p w:rsidR="008F2DCB" w:rsidRDefault="008F2DCB"/>
  </w:footnote>
  <w:footnote w:type="continuationNotice" w:id="1">
    <w:p w:rsidR="008F2DCB" w:rsidRDefault="008F2DCB"/>
    <w:p w:rsidR="008F2DCB" w:rsidRDefault="008F2DCB"/>
    <w:p w:rsidR="008F2DCB" w:rsidRDefault="008F2DCB"/>
    <w:p w:rsidR="008F2DCB" w:rsidRDefault="008F2D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B0C" w:rsidRDefault="00525B0C" w:rsidP="002210EB">
    <w:pPr>
      <w:framePr w:h="57" w:hRule="exact" w:wrap="auto" w:hAnchor="page" w:x="596"/>
      <w:pBdr>
        <w:top w:val="dashSmallGap" w:sz="4" w:space="1" w:color="auto"/>
      </w:pBdr>
    </w:pPr>
  </w:p>
  <w:p w:rsidR="00525B0C" w:rsidRDefault="00525B0C" w:rsidP="00182C15">
    <w:pPr>
      <w:framePr w:wrap="auto" w:hAnchor="page" w:x="596"/>
    </w:pPr>
    <w:r>
      <w:fldChar w:fldCharType="begin"/>
    </w:r>
    <w:r>
      <w:instrText xml:space="preserve"> STYLEREF  "#Überschrift 1"  \* MERGEFORMAT </w:instrText>
    </w:r>
    <w:r>
      <w:fldChar w:fldCharType="separate"/>
    </w:r>
    <w:r w:rsidR="00906970">
      <w:rPr>
        <w:b/>
        <w:bCs/>
        <w:noProof/>
      </w:rPr>
      <w:t>Fehler! Verwenden Sie die Registerkarte 'Start', um #Überschrift 1 dem Text zuzuweisen, der hier angezeigt werden soll.</w:t>
    </w:r>
    <w:r>
      <w:rPr>
        <w:b/>
        <w:bCs/>
        <w:noProof/>
      </w:rPr>
      <w:fldChar w:fldCharType="end"/>
    </w:r>
  </w:p>
  <w:p w:rsidR="00525B0C" w:rsidRPr="002210EB" w:rsidRDefault="00525B0C" w:rsidP="002210EB">
    <w:pPr>
      <w:pStyle w:val="Kopfzeile"/>
    </w:pPr>
  </w:p>
  <w:p w:rsidR="00525B0C" w:rsidRDefault="00525B0C"/>
  <w:p w:rsidR="00525B0C" w:rsidRDefault="00525B0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_Toc291581101"/>
  <w:bookmarkStart w:id="2" w:name="_Toc291581128"/>
  <w:p w:rsidR="00525B0C" w:rsidRDefault="00525B0C" w:rsidP="00E37911">
    <w:r w:rsidRPr="00E37911">
      <w:rPr>
        <w:noProof/>
      </w:rPr>
      <mc:AlternateContent>
        <mc:Choice Requires="wps">
          <w:drawing>
            <wp:anchor distT="0" distB="0" distL="114300" distR="114300" simplePos="0" relativeHeight="251656192" behindDoc="0" locked="0" layoutInCell="0" allowOverlap="1" wp14:anchorId="3F216E07" wp14:editId="0086D618">
              <wp:simplePos x="0" y="0"/>
              <wp:positionH relativeFrom="margin">
                <wp:posOffset>8890</wp:posOffset>
              </wp:positionH>
              <wp:positionV relativeFrom="page">
                <wp:posOffset>1808480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B0C" w:rsidRPr="00945714" w:rsidRDefault="00525B0C" w:rsidP="000641BF">
                          <w:pPr>
                            <w:pStyle w:val="Einrichtungszeile"/>
                          </w:pPr>
                          <w:r>
                            <w:br/>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216E07" id="_x0000_t202" coordsize="21600,21600" o:spt="202" path="m,l,21600r21600,l21600,xe">
              <v:stroke joinstyle="miter"/>
              <v:path gradientshapeok="t" o:connecttype="rect"/>
            </v:shapetype>
            <v:shape id="Text Box 210" o:spid="_x0000_s1026" type="#_x0000_t202" style="position:absolute;margin-left:.7pt;margin-top:142.4pt;width:501.75pt;height:3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frAIAAKw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" o:allowincell="f" filled="f" stroked="f">
              <v:textbox style="mso-fit-shape-to-text:t" inset="0,0,0,0">
                <w:txbxContent>
                  <w:p w:rsidR="00525B0C" w:rsidRPr="00945714" w:rsidRDefault="00525B0C" w:rsidP="000641BF">
                    <w:pPr>
                      <w:pStyle w:val="Einrichtungszeile"/>
                    </w:pPr>
                    <w:r>
                      <w:br/>
                    </w:r>
                  </w:p>
                </w:txbxContent>
              </v:textbox>
              <w10:wrap anchorx="margin" anchory="page"/>
            </v:shape>
          </w:pict>
        </mc:Fallback>
      </mc:AlternateContent>
    </w:r>
    <w:r>
      <w:rPr>
        <w:noProof/>
      </w:rPr>
      <w:drawing>
        <wp:anchor distT="0" distB="0" distL="114300" distR="114300" simplePos="0" relativeHeight="251659264" behindDoc="0" locked="0" layoutInCell="0" allowOverlap="1" wp14:anchorId="4FCFF823" wp14:editId="786F3100">
          <wp:simplePos x="0" y="0"/>
          <wp:positionH relativeFrom="page">
            <wp:posOffset>4679374</wp:posOffset>
          </wp:positionH>
          <wp:positionV relativeFrom="page">
            <wp:posOffset>590550</wp:posOffset>
          </wp:positionV>
          <wp:extent cx="2113305" cy="577970"/>
          <wp:effectExtent l="0" t="0" r="127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3305" cy="577970"/>
                  </a:xfrm>
                  <a:prstGeom prst="rect">
                    <a:avLst/>
                  </a:prstGeom>
                </pic:spPr>
              </pic:pic>
            </a:graphicData>
          </a:graphic>
          <wp14:sizeRelH relativeFrom="margin">
            <wp14:pctWidth>0</wp14:pctWidth>
          </wp14:sizeRelH>
          <wp14:sizeRelV relativeFrom="margin">
            <wp14:pctHeight>0</wp14:pctHeight>
          </wp14:sizeRelV>
        </wp:anchor>
      </w:drawing>
    </w:r>
  </w:p>
  <w:bookmarkEnd w:id="1"/>
  <w:bookmarkEnd w:id="2"/>
  <w:p w:rsidR="00525B0C" w:rsidRDefault="00525B0C" w:rsidP="00E37911">
    <w:pPr>
      <w:pStyle w:val="LebenderKolumnentitel1"/>
      <w:framePr w:wrap="around"/>
    </w:pPr>
    <w:r w:rsidRPr="00E37911">
      <w:t>PresseinformatioN</w:t>
    </w:r>
  </w:p>
  <w:p w:rsidR="00525B0C" w:rsidRPr="00205BDB" w:rsidRDefault="009C6E92" w:rsidP="00205BDB">
    <w:pPr>
      <w:pStyle w:val="LebenderKolumnentitel2"/>
      <w:framePr w:wrap="around"/>
    </w:pPr>
    <w:r>
      <w:t>19. Oktober 2015</w:t>
    </w:r>
    <w:r w:rsidR="00525B0C">
      <w:t xml:space="preserve">| Seite </w:t>
    </w:r>
    <w:r w:rsidR="00525B0C" w:rsidRPr="004A31DD">
      <w:fldChar w:fldCharType="begin"/>
    </w:r>
    <w:r w:rsidR="00525B0C" w:rsidRPr="004A31DD">
      <w:instrText xml:space="preserve"> PAGE </w:instrText>
    </w:r>
    <w:r w:rsidR="00525B0C" w:rsidRPr="004A31DD">
      <w:fldChar w:fldCharType="separate"/>
    </w:r>
    <w:r w:rsidR="00077B71">
      <w:t>2</w:t>
    </w:r>
    <w:r w:rsidR="00525B0C" w:rsidRPr="004A31DD">
      <w:fldChar w:fldCharType="end"/>
    </w:r>
    <w:r w:rsidR="00525B0C">
      <w:t xml:space="preserve"> | </w:t>
    </w:r>
    <w:r w:rsidR="00525B0C">
      <w:rPr>
        <w:rStyle w:val="Seitenzahl"/>
      </w:rPr>
      <w:fldChar w:fldCharType="begin"/>
    </w:r>
    <w:r w:rsidR="00525B0C">
      <w:rPr>
        <w:rStyle w:val="Seitenzahl"/>
      </w:rPr>
      <w:instrText xml:space="preserve"> NUMPAGES </w:instrText>
    </w:r>
    <w:r w:rsidR="00525B0C">
      <w:rPr>
        <w:rStyle w:val="Seitenzahl"/>
      </w:rPr>
      <w:fldChar w:fldCharType="separate"/>
    </w:r>
    <w:r w:rsidR="00077B71">
      <w:rPr>
        <w:rStyle w:val="Seitenzahl"/>
      </w:rPr>
      <w:t>4</w:t>
    </w:r>
    <w:r w:rsidR="00525B0C">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B0C" w:rsidRDefault="00525B0C" w:rsidP="00C8001D">
    <w:pPr>
      <w:pStyle w:val="Partnerlogo"/>
      <w:framePr w:wrap="notBeside"/>
    </w:pPr>
    <w:r>
      <w:t>In Zusammenarbeit mit</w:t>
    </w:r>
  </w:p>
  <w:p w:rsidR="00525B0C" w:rsidRDefault="00525B0C" w:rsidP="00C8001D">
    <w:pPr>
      <w:pStyle w:val="Partnerlogo"/>
      <w:framePr w:wrap="notBeside"/>
    </w:pPr>
  </w:p>
  <w:p w:rsidR="00525B0C" w:rsidRDefault="00525B0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nsid w:val="064403ED"/>
    <w:multiLevelType w:val="multilevel"/>
    <w:tmpl w:val="0E0E97CA"/>
    <w:numStyleLink w:val="AufzhlungPunkt"/>
  </w:abstractNum>
  <w:abstractNum w:abstractNumId="9">
    <w:nsid w:val="09EA0B88"/>
    <w:multiLevelType w:val="multilevel"/>
    <w:tmpl w:val="0E0E97CA"/>
    <w:numStyleLink w:val="AufzhlungPunkt"/>
  </w:abstractNum>
  <w:abstractNum w:abstractNumId="10">
    <w:nsid w:val="12487C1F"/>
    <w:multiLevelType w:val="multilevel"/>
    <w:tmpl w:val="7624E2A8"/>
    <w:numStyleLink w:val="Aufzhlung"/>
  </w:abstractNum>
  <w:abstractNum w:abstractNumId="11">
    <w:nsid w:val="1EF6759D"/>
    <w:multiLevelType w:val="multilevel"/>
    <w:tmpl w:val="7624E2A8"/>
    <w:numStyleLink w:val="Aufzhlung"/>
  </w:abstractNum>
  <w:abstractNum w:abstractNumId="12">
    <w:nsid w:val="229C637C"/>
    <w:multiLevelType w:val="multilevel"/>
    <w:tmpl w:val="7624E2A8"/>
    <w:numStyleLink w:val="Aufzhlung"/>
  </w:abstractNum>
  <w:abstractNum w:abstractNumId="13">
    <w:nsid w:val="2E3727EA"/>
    <w:multiLevelType w:val="multilevel"/>
    <w:tmpl w:val="E3B06D9E"/>
    <w:numStyleLink w:val="AufzhlungStrich"/>
  </w:abstractNum>
  <w:abstractNum w:abstractNumId="14">
    <w:nsid w:val="2FF62AA1"/>
    <w:multiLevelType w:val="multilevel"/>
    <w:tmpl w:val="0E0E97CA"/>
    <w:numStyleLink w:val="AufzhlungPunkt"/>
  </w:abstractNum>
  <w:abstractNum w:abstractNumId="15">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nsid w:val="35E54030"/>
    <w:multiLevelType w:val="multilevel"/>
    <w:tmpl w:val="E3B06D9E"/>
    <w:numStyleLink w:val="AufzhlungStrich"/>
  </w:abstractNum>
  <w:abstractNum w:abstractNumId="18">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nsid w:val="448A22C7"/>
    <w:multiLevelType w:val="multilevel"/>
    <w:tmpl w:val="0E0E97CA"/>
    <w:numStyleLink w:val="AufzhlungPunkt"/>
  </w:abstractNum>
  <w:abstractNum w:abstractNumId="20">
    <w:nsid w:val="4758435B"/>
    <w:multiLevelType w:val="multilevel"/>
    <w:tmpl w:val="E3B06D9E"/>
    <w:numStyleLink w:val="AufzhlungStrich"/>
  </w:abstractNum>
  <w:abstractNum w:abstractNumId="21">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DA61EC1"/>
    <w:multiLevelType w:val="multilevel"/>
    <w:tmpl w:val="E3B06D9E"/>
    <w:numStyleLink w:val="AufzhlungStrich"/>
  </w:abstractNum>
  <w:abstractNum w:abstractNumId="23">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nsid w:val="4E196740"/>
    <w:multiLevelType w:val="multilevel"/>
    <w:tmpl w:val="E3B06D9E"/>
    <w:numStyleLink w:val="AufzhlungStrich"/>
  </w:abstractNum>
  <w:abstractNum w:abstractNumId="26">
    <w:nsid w:val="4F5D627C"/>
    <w:multiLevelType w:val="multilevel"/>
    <w:tmpl w:val="7624E2A8"/>
    <w:numStyleLink w:val="Aufzhlung"/>
  </w:abstractNum>
  <w:abstractNum w:abstractNumId="27">
    <w:nsid w:val="4F650DA8"/>
    <w:multiLevelType w:val="multilevel"/>
    <w:tmpl w:val="0E0E97CA"/>
    <w:numStyleLink w:val="AufzhlungPunkt"/>
  </w:abstractNum>
  <w:abstractNum w:abstractNumId="28">
    <w:nsid w:val="51AD15AC"/>
    <w:multiLevelType w:val="multilevel"/>
    <w:tmpl w:val="0E0E97CA"/>
    <w:numStyleLink w:val="AufzhlungPunkt"/>
  </w:abstractNum>
  <w:abstractNum w:abstractNumId="29">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nsid w:val="59E73388"/>
    <w:multiLevelType w:val="multilevel"/>
    <w:tmpl w:val="E3B06D9E"/>
    <w:numStyleLink w:val="AufzhlungStrich"/>
  </w:abstractNum>
  <w:abstractNum w:abstractNumId="32">
    <w:nsid w:val="59F018AC"/>
    <w:multiLevelType w:val="multilevel"/>
    <w:tmpl w:val="7624E2A8"/>
    <w:numStyleLink w:val="Aufzhlung"/>
  </w:abstractNum>
  <w:abstractNum w:abstractNumId="33">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nsid w:val="5E3727D5"/>
    <w:multiLevelType w:val="multilevel"/>
    <w:tmpl w:val="7624E2A8"/>
    <w:numStyleLink w:val="Aufzhlung"/>
  </w:abstractNum>
  <w:abstractNum w:abstractNumId="35">
    <w:nsid w:val="62593BF0"/>
    <w:multiLevelType w:val="multilevel"/>
    <w:tmpl w:val="7624E2A8"/>
    <w:numStyleLink w:val="Aufzhlung"/>
  </w:abstractNum>
  <w:abstractNum w:abstractNumId="36">
    <w:nsid w:val="645F53F5"/>
    <w:multiLevelType w:val="multilevel"/>
    <w:tmpl w:val="7624E2A8"/>
    <w:numStyleLink w:val="Aufzhlung"/>
  </w:abstractNum>
  <w:abstractNum w:abstractNumId="37">
    <w:nsid w:val="6EA50780"/>
    <w:multiLevelType w:val="multilevel"/>
    <w:tmpl w:val="7624E2A8"/>
    <w:numStyleLink w:val="Aufzhlung"/>
  </w:abstractNum>
  <w:abstractNum w:abstractNumId="38">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nsid w:val="73BB149F"/>
    <w:multiLevelType w:val="multilevel"/>
    <w:tmpl w:val="0E0E97CA"/>
    <w:numStyleLink w:val="AufzhlungPunkt"/>
  </w:abstractNum>
  <w:abstractNum w:abstractNumId="40">
    <w:nsid w:val="7861055A"/>
    <w:multiLevelType w:val="hybridMultilevel"/>
    <w:tmpl w:val="29423540"/>
    <w:lvl w:ilvl="0" w:tplc="4A04D926">
      <w:numFmt w:val="bullet"/>
      <w:lvlText w:val="•"/>
      <w:lvlJc w:val="left"/>
      <w:pPr>
        <w:ind w:left="705" w:hanging="705"/>
      </w:pPr>
      <w:rPr>
        <w:rFonts w:ascii="Frutiger LT Com 45 Light" w:eastAsia="Times New Roman" w:hAnsi="Frutiger LT Com 45 Light"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1"/>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2"/>
  </w:num>
  <w:num w:numId="44">
    <w:abstractNumId w:val="4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de-DE" w:vendorID="64" w:dllVersion="131078" w:nlCheck="1" w:checkStyle="1"/>
  <w:activeWritingStyle w:appName="MSWord" w:lang="en-US" w:vendorID="64" w:dllVersion="131078" w:nlCheck="1" w:checkStyle="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efaultTableStyle w:val="Tabelle"/>
  <w:drawingGridHorizontalSpacing w:val="100"/>
  <w:displayHorizontalDrawingGridEvery w:val="2"/>
  <w:characterSpacingControl w:val="doNotCompress"/>
  <w:hdrShapeDefaults>
    <o:shapedefaults v:ext="edit" spidmax="8193"/>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ogodone" w:val="wahr"/>
  </w:docVars>
  <w:rsids>
    <w:rsidRoot w:val="00A55B90"/>
    <w:rsid w:val="0000164B"/>
    <w:rsid w:val="00007336"/>
    <w:rsid w:val="00007E6D"/>
    <w:rsid w:val="000112CB"/>
    <w:rsid w:val="0001197C"/>
    <w:rsid w:val="000148F0"/>
    <w:rsid w:val="00021181"/>
    <w:rsid w:val="0002153D"/>
    <w:rsid w:val="00021BC1"/>
    <w:rsid w:val="00021E5B"/>
    <w:rsid w:val="0002418A"/>
    <w:rsid w:val="0002440E"/>
    <w:rsid w:val="00026ECF"/>
    <w:rsid w:val="00031A00"/>
    <w:rsid w:val="00032A66"/>
    <w:rsid w:val="00033C22"/>
    <w:rsid w:val="00034ED9"/>
    <w:rsid w:val="0004137C"/>
    <w:rsid w:val="00042C23"/>
    <w:rsid w:val="00044782"/>
    <w:rsid w:val="00053C5F"/>
    <w:rsid w:val="0005415B"/>
    <w:rsid w:val="000542C8"/>
    <w:rsid w:val="00055A31"/>
    <w:rsid w:val="000641BF"/>
    <w:rsid w:val="000671F0"/>
    <w:rsid w:val="000674BD"/>
    <w:rsid w:val="000747C4"/>
    <w:rsid w:val="00074AB8"/>
    <w:rsid w:val="00077B71"/>
    <w:rsid w:val="00084030"/>
    <w:rsid w:val="000919F9"/>
    <w:rsid w:val="0009504B"/>
    <w:rsid w:val="000A0AE3"/>
    <w:rsid w:val="000A5651"/>
    <w:rsid w:val="000A68AD"/>
    <w:rsid w:val="000B2045"/>
    <w:rsid w:val="000B4A38"/>
    <w:rsid w:val="000B50C7"/>
    <w:rsid w:val="000B51D6"/>
    <w:rsid w:val="000B6697"/>
    <w:rsid w:val="000C09C6"/>
    <w:rsid w:val="000C3F2B"/>
    <w:rsid w:val="000C5C65"/>
    <w:rsid w:val="000D13BD"/>
    <w:rsid w:val="000D45C5"/>
    <w:rsid w:val="000D64AA"/>
    <w:rsid w:val="000E708F"/>
    <w:rsid w:val="000E786A"/>
    <w:rsid w:val="000F0040"/>
    <w:rsid w:val="000F0C71"/>
    <w:rsid w:val="000F1D9B"/>
    <w:rsid w:val="000F41B2"/>
    <w:rsid w:val="000F48E9"/>
    <w:rsid w:val="000F4976"/>
    <w:rsid w:val="000F59FC"/>
    <w:rsid w:val="000F64B7"/>
    <w:rsid w:val="000F7A03"/>
    <w:rsid w:val="00101BDC"/>
    <w:rsid w:val="00102BF2"/>
    <w:rsid w:val="001074D8"/>
    <w:rsid w:val="00111640"/>
    <w:rsid w:val="00114A88"/>
    <w:rsid w:val="00121757"/>
    <w:rsid w:val="00127922"/>
    <w:rsid w:val="001279ED"/>
    <w:rsid w:val="001307D0"/>
    <w:rsid w:val="00134FF4"/>
    <w:rsid w:val="0013793A"/>
    <w:rsid w:val="001413EB"/>
    <w:rsid w:val="00147999"/>
    <w:rsid w:val="001508DC"/>
    <w:rsid w:val="00157654"/>
    <w:rsid w:val="001608A6"/>
    <w:rsid w:val="001614F8"/>
    <w:rsid w:val="001637C4"/>
    <w:rsid w:val="001650D9"/>
    <w:rsid w:val="0016534B"/>
    <w:rsid w:val="00165934"/>
    <w:rsid w:val="001675E9"/>
    <w:rsid w:val="00167EA0"/>
    <w:rsid w:val="00173779"/>
    <w:rsid w:val="00182C15"/>
    <w:rsid w:val="001935DE"/>
    <w:rsid w:val="00194C67"/>
    <w:rsid w:val="00195DC7"/>
    <w:rsid w:val="00197FAE"/>
    <w:rsid w:val="001A12A7"/>
    <w:rsid w:val="001A3A4D"/>
    <w:rsid w:val="001A656F"/>
    <w:rsid w:val="001B08CD"/>
    <w:rsid w:val="001B0E4B"/>
    <w:rsid w:val="001B0EF3"/>
    <w:rsid w:val="001B2E9D"/>
    <w:rsid w:val="001B5381"/>
    <w:rsid w:val="001C03FB"/>
    <w:rsid w:val="001C0E46"/>
    <w:rsid w:val="001C797A"/>
    <w:rsid w:val="001D0A67"/>
    <w:rsid w:val="001D5A7F"/>
    <w:rsid w:val="001D601A"/>
    <w:rsid w:val="001E0D8D"/>
    <w:rsid w:val="001E12D6"/>
    <w:rsid w:val="001E1406"/>
    <w:rsid w:val="001E2E66"/>
    <w:rsid w:val="001E5B2A"/>
    <w:rsid w:val="001E6237"/>
    <w:rsid w:val="001F044C"/>
    <w:rsid w:val="001F6B10"/>
    <w:rsid w:val="0020273F"/>
    <w:rsid w:val="00203A1E"/>
    <w:rsid w:val="00203B30"/>
    <w:rsid w:val="00205799"/>
    <w:rsid w:val="00205BDB"/>
    <w:rsid w:val="0020757B"/>
    <w:rsid w:val="00210D96"/>
    <w:rsid w:val="00213465"/>
    <w:rsid w:val="00215D04"/>
    <w:rsid w:val="002210EB"/>
    <w:rsid w:val="002225B9"/>
    <w:rsid w:val="00223F17"/>
    <w:rsid w:val="002244C1"/>
    <w:rsid w:val="002378AB"/>
    <w:rsid w:val="002413E4"/>
    <w:rsid w:val="00242AF4"/>
    <w:rsid w:val="0024426C"/>
    <w:rsid w:val="0024442E"/>
    <w:rsid w:val="00253DFB"/>
    <w:rsid w:val="00253FD2"/>
    <w:rsid w:val="00256892"/>
    <w:rsid w:val="002574EC"/>
    <w:rsid w:val="00266C48"/>
    <w:rsid w:val="0027323C"/>
    <w:rsid w:val="00273981"/>
    <w:rsid w:val="00282A2E"/>
    <w:rsid w:val="0028692D"/>
    <w:rsid w:val="00292956"/>
    <w:rsid w:val="00296552"/>
    <w:rsid w:val="002A1F0A"/>
    <w:rsid w:val="002A34F6"/>
    <w:rsid w:val="002A4D3E"/>
    <w:rsid w:val="002A4F33"/>
    <w:rsid w:val="002A7EDF"/>
    <w:rsid w:val="002B0005"/>
    <w:rsid w:val="002B3C18"/>
    <w:rsid w:val="002B5C31"/>
    <w:rsid w:val="002B744D"/>
    <w:rsid w:val="002B786E"/>
    <w:rsid w:val="002C265F"/>
    <w:rsid w:val="002C341A"/>
    <w:rsid w:val="002C3F36"/>
    <w:rsid w:val="002C4BFA"/>
    <w:rsid w:val="002C7C36"/>
    <w:rsid w:val="002D4BE1"/>
    <w:rsid w:val="002D521E"/>
    <w:rsid w:val="002D79D4"/>
    <w:rsid w:val="002E0902"/>
    <w:rsid w:val="002E123D"/>
    <w:rsid w:val="002E2E62"/>
    <w:rsid w:val="002E357D"/>
    <w:rsid w:val="002E597A"/>
    <w:rsid w:val="002E71F5"/>
    <w:rsid w:val="002E7267"/>
    <w:rsid w:val="002E73C6"/>
    <w:rsid w:val="002F2291"/>
    <w:rsid w:val="002F33B0"/>
    <w:rsid w:val="002F79EC"/>
    <w:rsid w:val="0030398B"/>
    <w:rsid w:val="003069FE"/>
    <w:rsid w:val="0031047E"/>
    <w:rsid w:val="00312043"/>
    <w:rsid w:val="00313FC7"/>
    <w:rsid w:val="003156B2"/>
    <w:rsid w:val="00315AF1"/>
    <w:rsid w:val="00315C97"/>
    <w:rsid w:val="003227B0"/>
    <w:rsid w:val="00324ED9"/>
    <w:rsid w:val="00325FDE"/>
    <w:rsid w:val="0033425D"/>
    <w:rsid w:val="00334E93"/>
    <w:rsid w:val="00335527"/>
    <w:rsid w:val="00340E1F"/>
    <w:rsid w:val="00341672"/>
    <w:rsid w:val="0034292A"/>
    <w:rsid w:val="003443E5"/>
    <w:rsid w:val="00344B32"/>
    <w:rsid w:val="00346D7B"/>
    <w:rsid w:val="00360EBB"/>
    <w:rsid w:val="00361273"/>
    <w:rsid w:val="00367039"/>
    <w:rsid w:val="00367BAC"/>
    <w:rsid w:val="00370F34"/>
    <w:rsid w:val="0037211F"/>
    <w:rsid w:val="00372490"/>
    <w:rsid w:val="00375218"/>
    <w:rsid w:val="00375924"/>
    <w:rsid w:val="00384DE2"/>
    <w:rsid w:val="0039019A"/>
    <w:rsid w:val="00390E3E"/>
    <w:rsid w:val="00391B39"/>
    <w:rsid w:val="00394EB1"/>
    <w:rsid w:val="003951C9"/>
    <w:rsid w:val="00395DF0"/>
    <w:rsid w:val="00395F85"/>
    <w:rsid w:val="003978B3"/>
    <w:rsid w:val="003A00FA"/>
    <w:rsid w:val="003A2FF5"/>
    <w:rsid w:val="003A5BE2"/>
    <w:rsid w:val="003A6A51"/>
    <w:rsid w:val="003A79A5"/>
    <w:rsid w:val="003B2492"/>
    <w:rsid w:val="003B4CFD"/>
    <w:rsid w:val="003C1B1E"/>
    <w:rsid w:val="003C4CC1"/>
    <w:rsid w:val="003C6297"/>
    <w:rsid w:val="003E14D8"/>
    <w:rsid w:val="003E4616"/>
    <w:rsid w:val="003E4951"/>
    <w:rsid w:val="003E6E79"/>
    <w:rsid w:val="003F2BF3"/>
    <w:rsid w:val="003F473E"/>
    <w:rsid w:val="00400B5A"/>
    <w:rsid w:val="00405397"/>
    <w:rsid w:val="00412126"/>
    <w:rsid w:val="0041292E"/>
    <w:rsid w:val="004130E8"/>
    <w:rsid w:val="00421F68"/>
    <w:rsid w:val="004265BD"/>
    <w:rsid w:val="00426FB2"/>
    <w:rsid w:val="004316D9"/>
    <w:rsid w:val="00431FCC"/>
    <w:rsid w:val="00432F48"/>
    <w:rsid w:val="00451FF9"/>
    <w:rsid w:val="0045239D"/>
    <w:rsid w:val="00452A9F"/>
    <w:rsid w:val="00455700"/>
    <w:rsid w:val="00457A8E"/>
    <w:rsid w:val="004610D7"/>
    <w:rsid w:val="004648D9"/>
    <w:rsid w:val="00475E16"/>
    <w:rsid w:val="00480BFB"/>
    <w:rsid w:val="00484A8E"/>
    <w:rsid w:val="00485B3A"/>
    <w:rsid w:val="00490249"/>
    <w:rsid w:val="00491394"/>
    <w:rsid w:val="004929B4"/>
    <w:rsid w:val="00492E2C"/>
    <w:rsid w:val="004972A7"/>
    <w:rsid w:val="004A31DD"/>
    <w:rsid w:val="004A3528"/>
    <w:rsid w:val="004A7818"/>
    <w:rsid w:val="004B4714"/>
    <w:rsid w:val="004C081A"/>
    <w:rsid w:val="004D00E8"/>
    <w:rsid w:val="004D3E23"/>
    <w:rsid w:val="004D50A3"/>
    <w:rsid w:val="004D6823"/>
    <w:rsid w:val="004D6B92"/>
    <w:rsid w:val="004D6B9B"/>
    <w:rsid w:val="004D7FCF"/>
    <w:rsid w:val="004E24C3"/>
    <w:rsid w:val="004E5059"/>
    <w:rsid w:val="004F0D7F"/>
    <w:rsid w:val="004F7DC2"/>
    <w:rsid w:val="00504D80"/>
    <w:rsid w:val="00512BE9"/>
    <w:rsid w:val="00520EC2"/>
    <w:rsid w:val="00521A94"/>
    <w:rsid w:val="00525B0C"/>
    <w:rsid w:val="005318C4"/>
    <w:rsid w:val="00531BCF"/>
    <w:rsid w:val="005433B4"/>
    <w:rsid w:val="00544F90"/>
    <w:rsid w:val="00545AFD"/>
    <w:rsid w:val="0055002F"/>
    <w:rsid w:val="00551051"/>
    <w:rsid w:val="005530E2"/>
    <w:rsid w:val="00554B05"/>
    <w:rsid w:val="00561A58"/>
    <w:rsid w:val="00571EAE"/>
    <w:rsid w:val="00574EBE"/>
    <w:rsid w:val="00576290"/>
    <w:rsid w:val="00577D11"/>
    <w:rsid w:val="0058052D"/>
    <w:rsid w:val="00586EE4"/>
    <w:rsid w:val="0058713C"/>
    <w:rsid w:val="00596B92"/>
    <w:rsid w:val="005A2ACB"/>
    <w:rsid w:val="005A3676"/>
    <w:rsid w:val="005B1E22"/>
    <w:rsid w:val="005B338A"/>
    <w:rsid w:val="005C0698"/>
    <w:rsid w:val="005C1446"/>
    <w:rsid w:val="005C1E40"/>
    <w:rsid w:val="005C3DF6"/>
    <w:rsid w:val="005C4109"/>
    <w:rsid w:val="005C5444"/>
    <w:rsid w:val="005C6C48"/>
    <w:rsid w:val="005D01B8"/>
    <w:rsid w:val="005D0698"/>
    <w:rsid w:val="005D22AA"/>
    <w:rsid w:val="005D6DF2"/>
    <w:rsid w:val="005D6EBB"/>
    <w:rsid w:val="005E07EF"/>
    <w:rsid w:val="005F13C8"/>
    <w:rsid w:val="005F239C"/>
    <w:rsid w:val="005F3CC7"/>
    <w:rsid w:val="005F4C4C"/>
    <w:rsid w:val="00600062"/>
    <w:rsid w:val="00601AD9"/>
    <w:rsid w:val="00607623"/>
    <w:rsid w:val="00611880"/>
    <w:rsid w:val="006161F3"/>
    <w:rsid w:val="006251E9"/>
    <w:rsid w:val="0063173B"/>
    <w:rsid w:val="00633080"/>
    <w:rsid w:val="006346EC"/>
    <w:rsid w:val="0063516C"/>
    <w:rsid w:val="0063700E"/>
    <w:rsid w:val="00642184"/>
    <w:rsid w:val="00647882"/>
    <w:rsid w:val="00652F3F"/>
    <w:rsid w:val="00670594"/>
    <w:rsid w:val="00670F0F"/>
    <w:rsid w:val="0067317F"/>
    <w:rsid w:val="0067406E"/>
    <w:rsid w:val="00676DB8"/>
    <w:rsid w:val="00680145"/>
    <w:rsid w:val="00684DD6"/>
    <w:rsid w:val="00687B16"/>
    <w:rsid w:val="00692BFE"/>
    <w:rsid w:val="00695D1B"/>
    <w:rsid w:val="0069751C"/>
    <w:rsid w:val="006A2519"/>
    <w:rsid w:val="006A3885"/>
    <w:rsid w:val="006A5F18"/>
    <w:rsid w:val="006B7BB9"/>
    <w:rsid w:val="006C4EB2"/>
    <w:rsid w:val="006D499A"/>
    <w:rsid w:val="006D4F1F"/>
    <w:rsid w:val="006D65A5"/>
    <w:rsid w:val="006D6CDE"/>
    <w:rsid w:val="006E18AB"/>
    <w:rsid w:val="006E5B6E"/>
    <w:rsid w:val="00702287"/>
    <w:rsid w:val="00704BD8"/>
    <w:rsid w:val="00710B37"/>
    <w:rsid w:val="00714590"/>
    <w:rsid w:val="00720BEA"/>
    <w:rsid w:val="00720C97"/>
    <w:rsid w:val="007211BF"/>
    <w:rsid w:val="00731076"/>
    <w:rsid w:val="00731B05"/>
    <w:rsid w:val="00734987"/>
    <w:rsid w:val="0073625B"/>
    <w:rsid w:val="00737D31"/>
    <w:rsid w:val="00740080"/>
    <w:rsid w:val="00741A66"/>
    <w:rsid w:val="0074375E"/>
    <w:rsid w:val="00744E85"/>
    <w:rsid w:val="007508C5"/>
    <w:rsid w:val="0076092C"/>
    <w:rsid w:val="007631B6"/>
    <w:rsid w:val="00764E6F"/>
    <w:rsid w:val="007767D3"/>
    <w:rsid w:val="00776FE5"/>
    <w:rsid w:val="007846E9"/>
    <w:rsid w:val="007914FF"/>
    <w:rsid w:val="007934D4"/>
    <w:rsid w:val="0079546A"/>
    <w:rsid w:val="007960BB"/>
    <w:rsid w:val="00796349"/>
    <w:rsid w:val="007965A3"/>
    <w:rsid w:val="007A077E"/>
    <w:rsid w:val="007A532A"/>
    <w:rsid w:val="007A59EF"/>
    <w:rsid w:val="007A6263"/>
    <w:rsid w:val="007A6A0F"/>
    <w:rsid w:val="007B03A9"/>
    <w:rsid w:val="007B1A2D"/>
    <w:rsid w:val="007C2FD8"/>
    <w:rsid w:val="007D2C99"/>
    <w:rsid w:val="007D3657"/>
    <w:rsid w:val="007D438A"/>
    <w:rsid w:val="007D4ECB"/>
    <w:rsid w:val="007D605F"/>
    <w:rsid w:val="007E1A22"/>
    <w:rsid w:val="007E1EFD"/>
    <w:rsid w:val="007E28F9"/>
    <w:rsid w:val="007E2DA0"/>
    <w:rsid w:val="007E6C5D"/>
    <w:rsid w:val="007F2D2F"/>
    <w:rsid w:val="007F2F1B"/>
    <w:rsid w:val="007F3AD0"/>
    <w:rsid w:val="007F4D64"/>
    <w:rsid w:val="008065CB"/>
    <w:rsid w:val="00807218"/>
    <w:rsid w:val="008105EE"/>
    <w:rsid w:val="0081074D"/>
    <w:rsid w:val="00813CC4"/>
    <w:rsid w:val="0081420B"/>
    <w:rsid w:val="008159BE"/>
    <w:rsid w:val="008256D1"/>
    <w:rsid w:val="008301B7"/>
    <w:rsid w:val="008338B0"/>
    <w:rsid w:val="008402C4"/>
    <w:rsid w:val="00843142"/>
    <w:rsid w:val="008440F9"/>
    <w:rsid w:val="00844287"/>
    <w:rsid w:val="008469BB"/>
    <w:rsid w:val="00857355"/>
    <w:rsid w:val="0085785B"/>
    <w:rsid w:val="00857E4F"/>
    <w:rsid w:val="00863735"/>
    <w:rsid w:val="0087017C"/>
    <w:rsid w:val="0088029A"/>
    <w:rsid w:val="00882BEB"/>
    <w:rsid w:val="00886352"/>
    <w:rsid w:val="008863E5"/>
    <w:rsid w:val="00887188"/>
    <w:rsid w:val="0089026D"/>
    <w:rsid w:val="008931C4"/>
    <w:rsid w:val="008954C0"/>
    <w:rsid w:val="008A0566"/>
    <w:rsid w:val="008A181D"/>
    <w:rsid w:val="008A64A6"/>
    <w:rsid w:val="008A6732"/>
    <w:rsid w:val="008B0781"/>
    <w:rsid w:val="008B0B21"/>
    <w:rsid w:val="008B3004"/>
    <w:rsid w:val="008C2324"/>
    <w:rsid w:val="008C3700"/>
    <w:rsid w:val="008D1621"/>
    <w:rsid w:val="008D182B"/>
    <w:rsid w:val="008D71BE"/>
    <w:rsid w:val="008E7C33"/>
    <w:rsid w:val="008F0DE8"/>
    <w:rsid w:val="008F2DCB"/>
    <w:rsid w:val="008F58EC"/>
    <w:rsid w:val="008F6C4D"/>
    <w:rsid w:val="0090449B"/>
    <w:rsid w:val="00906970"/>
    <w:rsid w:val="00907AC2"/>
    <w:rsid w:val="00912058"/>
    <w:rsid w:val="00916811"/>
    <w:rsid w:val="009209D0"/>
    <w:rsid w:val="00925660"/>
    <w:rsid w:val="00925AA9"/>
    <w:rsid w:val="00926CEE"/>
    <w:rsid w:val="0092707C"/>
    <w:rsid w:val="009271CA"/>
    <w:rsid w:val="0093184D"/>
    <w:rsid w:val="00932C37"/>
    <w:rsid w:val="00932C48"/>
    <w:rsid w:val="00933BBF"/>
    <w:rsid w:val="00934584"/>
    <w:rsid w:val="0093693B"/>
    <w:rsid w:val="0094159C"/>
    <w:rsid w:val="009427C8"/>
    <w:rsid w:val="00943035"/>
    <w:rsid w:val="00945714"/>
    <w:rsid w:val="00945B7B"/>
    <w:rsid w:val="00946D40"/>
    <w:rsid w:val="00955BE0"/>
    <w:rsid w:val="00955E0B"/>
    <w:rsid w:val="009600B5"/>
    <w:rsid w:val="009626E3"/>
    <w:rsid w:val="00962EB7"/>
    <w:rsid w:val="009707BE"/>
    <w:rsid w:val="009763EF"/>
    <w:rsid w:val="00981B30"/>
    <w:rsid w:val="00991D8F"/>
    <w:rsid w:val="00992AFD"/>
    <w:rsid w:val="00993C3C"/>
    <w:rsid w:val="009A0AC4"/>
    <w:rsid w:val="009A2C66"/>
    <w:rsid w:val="009A422F"/>
    <w:rsid w:val="009B1C5B"/>
    <w:rsid w:val="009B1F87"/>
    <w:rsid w:val="009B5754"/>
    <w:rsid w:val="009B5E91"/>
    <w:rsid w:val="009B79B3"/>
    <w:rsid w:val="009C3516"/>
    <w:rsid w:val="009C6E92"/>
    <w:rsid w:val="009D169D"/>
    <w:rsid w:val="009D5EC1"/>
    <w:rsid w:val="009E2F44"/>
    <w:rsid w:val="009E6B24"/>
    <w:rsid w:val="009F2F92"/>
    <w:rsid w:val="009F35C3"/>
    <w:rsid w:val="00A014EA"/>
    <w:rsid w:val="00A101BF"/>
    <w:rsid w:val="00A10562"/>
    <w:rsid w:val="00A11FEC"/>
    <w:rsid w:val="00A12448"/>
    <w:rsid w:val="00A13391"/>
    <w:rsid w:val="00A14DE7"/>
    <w:rsid w:val="00A163EC"/>
    <w:rsid w:val="00A20646"/>
    <w:rsid w:val="00A226A8"/>
    <w:rsid w:val="00A27F80"/>
    <w:rsid w:val="00A30ABC"/>
    <w:rsid w:val="00A31CF0"/>
    <w:rsid w:val="00A44459"/>
    <w:rsid w:val="00A44CF1"/>
    <w:rsid w:val="00A47ECE"/>
    <w:rsid w:val="00A53706"/>
    <w:rsid w:val="00A53C6C"/>
    <w:rsid w:val="00A54BBD"/>
    <w:rsid w:val="00A55B90"/>
    <w:rsid w:val="00A641EB"/>
    <w:rsid w:val="00A70D9A"/>
    <w:rsid w:val="00A83AA1"/>
    <w:rsid w:val="00A8571E"/>
    <w:rsid w:val="00A85C1B"/>
    <w:rsid w:val="00A8707B"/>
    <w:rsid w:val="00A91757"/>
    <w:rsid w:val="00A9208F"/>
    <w:rsid w:val="00A95FEE"/>
    <w:rsid w:val="00AA096E"/>
    <w:rsid w:val="00AA54EB"/>
    <w:rsid w:val="00AA61FE"/>
    <w:rsid w:val="00AA6E11"/>
    <w:rsid w:val="00AA74CD"/>
    <w:rsid w:val="00AB3F73"/>
    <w:rsid w:val="00AB6AEF"/>
    <w:rsid w:val="00AC042D"/>
    <w:rsid w:val="00AC2851"/>
    <w:rsid w:val="00AC3FD4"/>
    <w:rsid w:val="00AC4FCD"/>
    <w:rsid w:val="00AD0F99"/>
    <w:rsid w:val="00AD7029"/>
    <w:rsid w:val="00AE4097"/>
    <w:rsid w:val="00AE5141"/>
    <w:rsid w:val="00AE51B3"/>
    <w:rsid w:val="00AE59AA"/>
    <w:rsid w:val="00AF12E4"/>
    <w:rsid w:val="00AF236C"/>
    <w:rsid w:val="00AF70B7"/>
    <w:rsid w:val="00B0315E"/>
    <w:rsid w:val="00B07C14"/>
    <w:rsid w:val="00B101EC"/>
    <w:rsid w:val="00B1048C"/>
    <w:rsid w:val="00B10546"/>
    <w:rsid w:val="00B13B18"/>
    <w:rsid w:val="00B172B6"/>
    <w:rsid w:val="00B22CB2"/>
    <w:rsid w:val="00B241FF"/>
    <w:rsid w:val="00B25A19"/>
    <w:rsid w:val="00B27338"/>
    <w:rsid w:val="00B310F3"/>
    <w:rsid w:val="00B3214F"/>
    <w:rsid w:val="00B3557D"/>
    <w:rsid w:val="00B40C39"/>
    <w:rsid w:val="00B47E5D"/>
    <w:rsid w:val="00B52EB6"/>
    <w:rsid w:val="00B56699"/>
    <w:rsid w:val="00B661EF"/>
    <w:rsid w:val="00B713B3"/>
    <w:rsid w:val="00B71B34"/>
    <w:rsid w:val="00B753A3"/>
    <w:rsid w:val="00B75B6B"/>
    <w:rsid w:val="00B836AB"/>
    <w:rsid w:val="00B838EB"/>
    <w:rsid w:val="00B85E5E"/>
    <w:rsid w:val="00B85F71"/>
    <w:rsid w:val="00B9314A"/>
    <w:rsid w:val="00B95DFF"/>
    <w:rsid w:val="00BA04C3"/>
    <w:rsid w:val="00BB237A"/>
    <w:rsid w:val="00BC51ED"/>
    <w:rsid w:val="00BD2734"/>
    <w:rsid w:val="00BD4A23"/>
    <w:rsid w:val="00BD4A74"/>
    <w:rsid w:val="00BD7E66"/>
    <w:rsid w:val="00BE1DAB"/>
    <w:rsid w:val="00BE4532"/>
    <w:rsid w:val="00BE478B"/>
    <w:rsid w:val="00BF0E2A"/>
    <w:rsid w:val="00BF5386"/>
    <w:rsid w:val="00C01E9F"/>
    <w:rsid w:val="00C0488D"/>
    <w:rsid w:val="00C074AC"/>
    <w:rsid w:val="00C12442"/>
    <w:rsid w:val="00C1267A"/>
    <w:rsid w:val="00C167F6"/>
    <w:rsid w:val="00C177D6"/>
    <w:rsid w:val="00C179DB"/>
    <w:rsid w:val="00C2654E"/>
    <w:rsid w:val="00C323F6"/>
    <w:rsid w:val="00C42750"/>
    <w:rsid w:val="00C433FE"/>
    <w:rsid w:val="00C44E70"/>
    <w:rsid w:val="00C47F15"/>
    <w:rsid w:val="00C51C2A"/>
    <w:rsid w:val="00C54DA9"/>
    <w:rsid w:val="00C56088"/>
    <w:rsid w:val="00C65593"/>
    <w:rsid w:val="00C662D3"/>
    <w:rsid w:val="00C710B9"/>
    <w:rsid w:val="00C735B1"/>
    <w:rsid w:val="00C73CF3"/>
    <w:rsid w:val="00C74AF6"/>
    <w:rsid w:val="00C8001D"/>
    <w:rsid w:val="00C81792"/>
    <w:rsid w:val="00C86ADB"/>
    <w:rsid w:val="00C951BB"/>
    <w:rsid w:val="00C9605E"/>
    <w:rsid w:val="00C97085"/>
    <w:rsid w:val="00C970E9"/>
    <w:rsid w:val="00CA30F5"/>
    <w:rsid w:val="00CB0AB1"/>
    <w:rsid w:val="00CB1782"/>
    <w:rsid w:val="00CB1D2A"/>
    <w:rsid w:val="00CB552A"/>
    <w:rsid w:val="00CB631B"/>
    <w:rsid w:val="00CC45D0"/>
    <w:rsid w:val="00CC46D7"/>
    <w:rsid w:val="00CC56A3"/>
    <w:rsid w:val="00CC618A"/>
    <w:rsid w:val="00CD4B2B"/>
    <w:rsid w:val="00CD75EC"/>
    <w:rsid w:val="00CE7CD6"/>
    <w:rsid w:val="00CF0F01"/>
    <w:rsid w:val="00CF79EF"/>
    <w:rsid w:val="00D02DBB"/>
    <w:rsid w:val="00D12D04"/>
    <w:rsid w:val="00D13E6B"/>
    <w:rsid w:val="00D27BDD"/>
    <w:rsid w:val="00D30135"/>
    <w:rsid w:val="00D30257"/>
    <w:rsid w:val="00D32BED"/>
    <w:rsid w:val="00D427AF"/>
    <w:rsid w:val="00D468A4"/>
    <w:rsid w:val="00D500D4"/>
    <w:rsid w:val="00D5090F"/>
    <w:rsid w:val="00D53EC8"/>
    <w:rsid w:val="00D55BA9"/>
    <w:rsid w:val="00D57035"/>
    <w:rsid w:val="00D60193"/>
    <w:rsid w:val="00D61B6C"/>
    <w:rsid w:val="00D62798"/>
    <w:rsid w:val="00D66311"/>
    <w:rsid w:val="00D6634F"/>
    <w:rsid w:val="00D70737"/>
    <w:rsid w:val="00D72678"/>
    <w:rsid w:val="00D72E40"/>
    <w:rsid w:val="00D72FC2"/>
    <w:rsid w:val="00D73BAB"/>
    <w:rsid w:val="00D85FE7"/>
    <w:rsid w:val="00D8734C"/>
    <w:rsid w:val="00DA2E39"/>
    <w:rsid w:val="00DA6837"/>
    <w:rsid w:val="00DA7C51"/>
    <w:rsid w:val="00DB5AD1"/>
    <w:rsid w:val="00DB7E2F"/>
    <w:rsid w:val="00DC2E1B"/>
    <w:rsid w:val="00DD0224"/>
    <w:rsid w:val="00DE2CE8"/>
    <w:rsid w:val="00DF0801"/>
    <w:rsid w:val="00DF6974"/>
    <w:rsid w:val="00E116BE"/>
    <w:rsid w:val="00E122C4"/>
    <w:rsid w:val="00E17F27"/>
    <w:rsid w:val="00E30485"/>
    <w:rsid w:val="00E37911"/>
    <w:rsid w:val="00E421C8"/>
    <w:rsid w:val="00E441AF"/>
    <w:rsid w:val="00E50659"/>
    <w:rsid w:val="00E52F40"/>
    <w:rsid w:val="00E54D42"/>
    <w:rsid w:val="00E54D49"/>
    <w:rsid w:val="00E56EB6"/>
    <w:rsid w:val="00E6064B"/>
    <w:rsid w:val="00E637F4"/>
    <w:rsid w:val="00E71509"/>
    <w:rsid w:val="00E74A92"/>
    <w:rsid w:val="00E812C8"/>
    <w:rsid w:val="00E979C5"/>
    <w:rsid w:val="00EA0CCF"/>
    <w:rsid w:val="00EA257F"/>
    <w:rsid w:val="00EA7951"/>
    <w:rsid w:val="00EB01F1"/>
    <w:rsid w:val="00EB2250"/>
    <w:rsid w:val="00EB5471"/>
    <w:rsid w:val="00EB627A"/>
    <w:rsid w:val="00EB6747"/>
    <w:rsid w:val="00EB786C"/>
    <w:rsid w:val="00EB7C87"/>
    <w:rsid w:val="00EC49ED"/>
    <w:rsid w:val="00EC54E0"/>
    <w:rsid w:val="00ED65B0"/>
    <w:rsid w:val="00ED68CE"/>
    <w:rsid w:val="00EE00C6"/>
    <w:rsid w:val="00EE2B92"/>
    <w:rsid w:val="00EE2E64"/>
    <w:rsid w:val="00EE2F6E"/>
    <w:rsid w:val="00EE32C8"/>
    <w:rsid w:val="00EE3C5A"/>
    <w:rsid w:val="00EE450B"/>
    <w:rsid w:val="00EF6028"/>
    <w:rsid w:val="00EF7B09"/>
    <w:rsid w:val="00F00CA1"/>
    <w:rsid w:val="00F047A4"/>
    <w:rsid w:val="00F06EF0"/>
    <w:rsid w:val="00F07A75"/>
    <w:rsid w:val="00F10E66"/>
    <w:rsid w:val="00F25036"/>
    <w:rsid w:val="00F256CF"/>
    <w:rsid w:val="00F27FE6"/>
    <w:rsid w:val="00F31F8E"/>
    <w:rsid w:val="00F346E2"/>
    <w:rsid w:val="00F36C20"/>
    <w:rsid w:val="00F412D4"/>
    <w:rsid w:val="00F46A8E"/>
    <w:rsid w:val="00F46DDE"/>
    <w:rsid w:val="00F53254"/>
    <w:rsid w:val="00F543A4"/>
    <w:rsid w:val="00F56068"/>
    <w:rsid w:val="00F60611"/>
    <w:rsid w:val="00F61A40"/>
    <w:rsid w:val="00F62319"/>
    <w:rsid w:val="00F62DD6"/>
    <w:rsid w:val="00F6468D"/>
    <w:rsid w:val="00F71795"/>
    <w:rsid w:val="00F75888"/>
    <w:rsid w:val="00F8387D"/>
    <w:rsid w:val="00F862B0"/>
    <w:rsid w:val="00F91B33"/>
    <w:rsid w:val="00F91BDC"/>
    <w:rsid w:val="00F92A1E"/>
    <w:rsid w:val="00F93A68"/>
    <w:rsid w:val="00F94BC1"/>
    <w:rsid w:val="00F974E0"/>
    <w:rsid w:val="00FA0330"/>
    <w:rsid w:val="00FA258F"/>
    <w:rsid w:val="00FA4C58"/>
    <w:rsid w:val="00FA52A5"/>
    <w:rsid w:val="00FA7426"/>
    <w:rsid w:val="00FB00AA"/>
    <w:rsid w:val="00FC0309"/>
    <w:rsid w:val="00FC2602"/>
    <w:rsid w:val="00FC394C"/>
    <w:rsid w:val="00FD1176"/>
    <w:rsid w:val="00FD1B6B"/>
    <w:rsid w:val="00FD51DA"/>
    <w:rsid w:val="00FD637E"/>
    <w:rsid w:val="00FD7368"/>
    <w:rsid w:val="00FE05C1"/>
    <w:rsid w:val="00FE4007"/>
    <w:rsid w:val="00FE75CF"/>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23" w:unhideWhenUsed="0"/>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footer" w:uiPriority="36"/>
    <w:lsdException w:name="index heading" w:uiPriority="99"/>
    <w:lsdException w:name="caption" w:qFormat="1"/>
    <w:lsdException w:name="table of figures" w:uiPriority="99"/>
    <w:lsdException w:name="List Number" w:unhideWhenUsed="0"/>
    <w:lsdException w:name="List 4" w:unhideWhenUsed="0"/>
    <w:lsdException w:name="List 5" w:unhideWhenUsed="0"/>
    <w:lsdException w:name="Title" w:semiHidden="0" w:unhideWhenUsed="0" w:qFormat="1"/>
    <w:lsdException w:name="Subtitle" w:unhideWhenUsed="0" w:qFormat="1"/>
    <w:lsdException w:name="Salutation" w:unhideWhenUsed="0"/>
    <w:lsdException w:name="Date" w:unhideWhenUsed="0"/>
    <w:lsdException w:name="Body Text First Indent"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Fett">
    <w:name w:val="Strong"/>
    <w:basedOn w:val="Absatz-Standardschriftart"/>
    <w:uiPriority w:val="22"/>
    <w:qFormat/>
    <w:rsid w:val="00EF7B09"/>
    <w:rPr>
      <w:b/>
      <w:bCs/>
    </w:rPr>
  </w:style>
  <w:style w:type="character" w:styleId="Kommentarzeichen">
    <w:name w:val="annotation reference"/>
    <w:basedOn w:val="Absatz-Standardschriftart"/>
    <w:semiHidden/>
    <w:unhideWhenUsed/>
    <w:rsid w:val="003E4951"/>
    <w:rPr>
      <w:sz w:val="16"/>
      <w:szCs w:val="16"/>
    </w:rPr>
  </w:style>
  <w:style w:type="paragraph" w:styleId="Kommentartext">
    <w:name w:val="annotation text"/>
    <w:basedOn w:val="Standard"/>
    <w:link w:val="KommentartextZchn"/>
    <w:semiHidden/>
    <w:unhideWhenUsed/>
    <w:rsid w:val="003E4951"/>
    <w:pPr>
      <w:spacing w:line="240" w:lineRule="auto"/>
    </w:pPr>
    <w:rPr>
      <w:szCs w:val="20"/>
    </w:rPr>
  </w:style>
  <w:style w:type="character" w:customStyle="1" w:styleId="KommentartextZchn">
    <w:name w:val="Kommentartext Zchn"/>
    <w:basedOn w:val="Absatz-Standardschriftart"/>
    <w:link w:val="Kommentartext"/>
    <w:semiHidden/>
    <w:rsid w:val="003E4951"/>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unhideWhenUsed/>
    <w:rsid w:val="003E4951"/>
    <w:rPr>
      <w:b/>
      <w:bCs/>
    </w:rPr>
  </w:style>
  <w:style w:type="character" w:customStyle="1" w:styleId="KommentarthemaZchn">
    <w:name w:val="Kommentarthema Zchn"/>
    <w:basedOn w:val="KommentartextZchn"/>
    <w:link w:val="Kommentarthema"/>
    <w:semiHidden/>
    <w:rsid w:val="003E4951"/>
    <w:rPr>
      <w:rFonts w:ascii="Frutiger LT Com 45 Light" w:hAnsi="Frutiger LT Com 45 Light"/>
      <w:b/>
      <w:bCs/>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23" w:unhideWhenUsed="0"/>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footer" w:uiPriority="36"/>
    <w:lsdException w:name="index heading" w:uiPriority="99"/>
    <w:lsdException w:name="caption" w:qFormat="1"/>
    <w:lsdException w:name="table of figures" w:uiPriority="99"/>
    <w:lsdException w:name="List Number" w:unhideWhenUsed="0"/>
    <w:lsdException w:name="List 4" w:unhideWhenUsed="0"/>
    <w:lsdException w:name="List 5" w:unhideWhenUsed="0"/>
    <w:lsdException w:name="Title" w:semiHidden="0" w:unhideWhenUsed="0" w:qFormat="1"/>
    <w:lsdException w:name="Subtitle" w:unhideWhenUsed="0" w:qFormat="1"/>
    <w:lsdException w:name="Salutation" w:unhideWhenUsed="0"/>
    <w:lsdException w:name="Date" w:unhideWhenUsed="0"/>
    <w:lsdException w:name="Body Text First Indent"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Fett">
    <w:name w:val="Strong"/>
    <w:basedOn w:val="Absatz-Standardschriftart"/>
    <w:uiPriority w:val="22"/>
    <w:qFormat/>
    <w:rsid w:val="00EF7B09"/>
    <w:rPr>
      <w:b/>
      <w:bCs/>
    </w:rPr>
  </w:style>
  <w:style w:type="character" w:styleId="Kommentarzeichen">
    <w:name w:val="annotation reference"/>
    <w:basedOn w:val="Absatz-Standardschriftart"/>
    <w:semiHidden/>
    <w:unhideWhenUsed/>
    <w:rsid w:val="003E4951"/>
    <w:rPr>
      <w:sz w:val="16"/>
      <w:szCs w:val="16"/>
    </w:rPr>
  </w:style>
  <w:style w:type="paragraph" w:styleId="Kommentartext">
    <w:name w:val="annotation text"/>
    <w:basedOn w:val="Standard"/>
    <w:link w:val="KommentartextZchn"/>
    <w:semiHidden/>
    <w:unhideWhenUsed/>
    <w:rsid w:val="003E4951"/>
    <w:pPr>
      <w:spacing w:line="240" w:lineRule="auto"/>
    </w:pPr>
    <w:rPr>
      <w:szCs w:val="20"/>
    </w:rPr>
  </w:style>
  <w:style w:type="character" w:customStyle="1" w:styleId="KommentartextZchn">
    <w:name w:val="Kommentartext Zchn"/>
    <w:basedOn w:val="Absatz-Standardschriftart"/>
    <w:link w:val="Kommentartext"/>
    <w:semiHidden/>
    <w:rsid w:val="003E4951"/>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unhideWhenUsed/>
    <w:rsid w:val="003E4951"/>
    <w:rPr>
      <w:b/>
      <w:bCs/>
    </w:rPr>
  </w:style>
  <w:style w:type="character" w:customStyle="1" w:styleId="KommentarthemaZchn">
    <w:name w:val="Kommentarthema Zchn"/>
    <w:basedOn w:val="KommentartextZchn"/>
    <w:link w:val="Kommentarthema"/>
    <w:semiHidden/>
    <w:rsid w:val="003E4951"/>
    <w:rPr>
      <w:rFonts w:ascii="Frutiger LT Com 45 Light" w:hAnsi="Frutiger LT Com 45 Light"/>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59749182">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7541683">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lk2015.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570</Words>
  <Characters>3592</Characters>
  <Application>Microsoft Office Word</Application>
  <DocSecurity>4</DocSecurity>
  <Lines>29</Lines>
  <Paragraphs>8</Paragraphs>
  <ScaleCrop>false</ScaleCrop>
  <HeadingPairs>
    <vt:vector size="2" baseType="variant">
      <vt:variant>
        <vt:lpstr>Titel</vt:lpstr>
      </vt:variant>
      <vt:variant>
        <vt:i4>1</vt:i4>
      </vt:variant>
    </vt:vector>
  </HeadingPairs>
  <TitlesOfParts>
    <vt:vector size="1" baseType="lpstr">
      <vt:lpstr>Standard</vt:lpstr>
    </vt:vector>
  </TitlesOfParts>
  <Company>Key-Design</Company>
  <LinksUpToDate>false</LinksUpToDate>
  <CharactersWithSpaces>4154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115</dc:creator>
  <dc:description>18. Nov. 2013</dc:description>
  <cp:lastModifiedBy>sr</cp:lastModifiedBy>
  <cp:revision>2</cp:revision>
  <cp:lastPrinted>2015-10-13T14:53:00Z</cp:lastPrinted>
  <dcterms:created xsi:type="dcterms:W3CDTF">2015-10-16T08:32:00Z</dcterms:created>
  <dcterms:modified xsi:type="dcterms:W3CDTF">2015-10-16T08:32:00Z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

<file path=userCustomization/customUI.xml><?xml version="1.0" encoding="utf-8"?>
<mso:customUI xmlns:mso="http://schemas.microsoft.com/office/2006/01/customui">
  <mso:ribbon>
    <mso:qat>
      <mso:documentControls>
        <mso:control idQ="mso:GroupAddInsCustomToolbars" visible="true"/>
      </mso:documentControls>
    </mso:qat>
  </mso:ribbon>
</mso:customUI>
</file>